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parietal lobes are found rostral to the occipital lobes and posterior to the frontal lobes.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arachnoid layer of the meninges is found in both the central and peripheral nervous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Nerves originating in the lumbar division of the spinal cord serve the lower back and legs.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amygdala participates in emotional behavior and is particularly important in the fear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reticular formation extends from the medulla through the pons and into the midbrain.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auditory cortex is found in the parietal lobe of the cerebral cortex.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somatosensory cortex is located in the precentral gyrus of the frontal lobe.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All cranial nerves carry both sensory and motor information to and from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Neurons comprising the parasympathetic division of the autonomic nervous system are located in the brain and sacral divisions of the spinal cord.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From early versions of the human being up until current homo sapiens, the brain has undergone virtually no change in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Structures located relatively toward the tail of a four-legged animal are referred to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rostral.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caudal.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Structures located relatively toward the belly of a four-legged animal are referred to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rostral.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caudal.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dog's ears are __________ relative to its tail.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rostral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caudal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pairs of terms mean the same thing?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ventral—superior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dorsal—inferior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rostral—anterior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caudal—ipsilateral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An imaginary line that runs the length of the spinal cord to the front of the brain is known as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sagittal slice.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proximal.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neuraxis.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plane of section.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neuraxis runs in a straight 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parallel to the ground in four-legged animals and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perpendicular to the ground in four-legged animals and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parallel to the ground in four-legged animals but makes a 90 degree turn in the brains of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parallel to the ground in humans but makes a 90 degree turn in the brains of four-legged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person's hand is __________ relative to his or her elbow.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proximal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distal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contralateral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ipsilateral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Two structures on opposite sides of the midline are referred to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proximal.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distal.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ipsilateral.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contralateral.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right arm is __________ to your right leg.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proximal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distal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contralateral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ipsilateral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nerve fibers that originate in the cerebral cortex and control movement cross the midline just above the junction of the medulla and spinal cord. As a result, these fibers provide input to _________ structures of the body, or structures that are on the _________ side of the midline as the cortical cells providing their motor input.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ipsilateral;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contralateral; opposite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ipsilateral; opposite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contralateral;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fact that the motor cortex controls movement of contralateral body parts, if your grandfather experiences damage to his right hemisphere motor cortex due to a stroke, it is likely that he will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not be able to walk at all because he will be paralyzed from the waist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have some paralysis in the left side of his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not be able to understand anything you say to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have some paralysis on the right side of his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investigating appetite distinguish between the roles played by the ventromedial hypothalamus and the lateral hypothalamus. Where are these two structures located relative to one another?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lateral hypothalamus is contralateral to the ventromedial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lateral hypothalamus is rostral to the ventromedial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lateral hypothalamus is closer to the midline than the ventromedial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ventromedial hypothalamus is located closer to the midline than the lateral hypothalamus.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superior and inferior colliculi are located in the midbrain. Where are these two structures located relative to one another?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superior colliculi are located above the inferior colliculi.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superior colliculi are located below the inferior colliculi.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superior colliculi are closer to the midline than the inferior colliculi.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superior colliculi are farther away from the midline than the inferior colliculi.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anterior cingulate cortex (ACC) is located _________ the posterior cingulate cortex (PCC).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behind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front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Most of the neural input to your left eyebrow originates in the motor cortex of the left hemisphere. In other words, your eyebrow receives input from the _________ hemisphere.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proximal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distal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contralateral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ipsilateral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Anatomical sections that divide the brain parallel to the midline are known as _________ sections.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sagittal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coronal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horizontal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axial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who wished to have a full view of a structure from the top of the head would use a _________ section.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sagittal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coronal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horizontal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midsagittal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Early computerized tomography (CT) equipment could take images from only one perspective, the axial or horizontal section. This means that the resulting images were from sections that are _________ to the ground, dividing the brain from 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perpendicular; front to 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perpendicular dividing the brain from side to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parallel to the midline, dividing the brain from side to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parallel to the ground, dividing the brain from top to bottom.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In order to assess the size of the lateral ventricles in patients with schizophrenia, Dr. Weinberger has decided to use a coronal or frontal section. In other words, he is looking at a plane of section that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perpendicular to the ground, dividing the brain from front to 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perpendicular to the ground, dividing the brain from side to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parallel to the midline, dividing the brain from side to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parallel to the ground, dividing the brain from top to bottom.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correct ordering of the layers of the meninges from the skull to the brain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pia mater, arachnoid layer, dura mater.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arachnoid layer, pia mater, dura mater.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dura mater, pia mater, arachnoid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dura mater, arachnoid layer, pia mater.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You just heard about a friend who has a tumor on the meninges of her right temporal lobe. This means that the tumor is ________ to the midline of the brain.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contralateral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lateral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Your cat always walks up to you and wants you to pet it on its ________ surface, but your dog lies on its back and presents its _________ surface for you to scratch.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ventral; dorsal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dorsal; ventral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rostral; caudal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caudal; rostral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 subdural hematoma is a “bruise” that often occurs following a head injury and affects a layer of the membranes that cover the central nervous system and the peripheral nerves. Given your knowledge of anatomical terms, which of the following is the likely location of this type of injury?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scalp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meninges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lateral ventricles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central canal of the spinal 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meninges is described as a leatherlike tissue that follows the contours of the skull bones?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pia mater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dura mater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arachnoid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subarachnoid space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layers of the meninges are found in the peripheral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pia mater, arachnoid layer, and dura mater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pia mater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pia mater and dura mater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arachnoid layer and dura mater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layer(s) of the meninges is/are missing in the peripheral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pia mater, arachnoid layer, and dura mater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pia mater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pia mater and dura mater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arachnoid layer and subarachnoid space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subarachnoid space is found between the arachnoid layer and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pia mater.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dura mater.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skull bones.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lateral ventricles.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Cerebrospinal fluid (CSF) is secreted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meninges.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subarachnoid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choroid plexus.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ventricles.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Cerebrospinal fluid (CSF) may be found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central and peripheral nervous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peripheral nervous system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lateral and distal ventricles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ventricles, subarachnoid space, and central canal of the spinal 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primary purpose of cerebrospinal fluid (CSF) is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nourish the cells of the brain and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float the brain within the skull.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remove toxins from the brain and excrete them from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provide circulation for chemical messengers.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friend calls and says his child is complaining of a severe headache.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When the child bends her head forward she screams in pain. The parent asks you what to do. Given what you have read in this chapter, what would you suggest?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Have the child lie down; she'll probably be fine.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Call the pediatrician in the morning.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Get the child immediately to a physician to be evaluated for meningitis.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child probably has a brain tumor and should see a neurologist.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36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75pt;width:276pt">
                  <v:imagedata r:id="rId4"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This figure illustrates the circulation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blood through the brain and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cerebrospinal fluid between the meninges and the upper layer of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cerebrospinal fluid through the ventricles, the central canal of the spinal cord, and in the subarachnoid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cerebrospinal fluid, from its manufacture in the subarachnoid space into the ventricles and central canal of the spinal 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A condition that results when the circulation of cerebrospinal fluid (CSF) is blocked is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hydrocephalus.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meningioma.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meningitis.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septicemia.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go to the doctor with a horrible headache and a stiff neck, why might she suggest a spinal tap?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spinal tap will tell if you have a brain tumor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cerebrospinal fluid (CSF) to help diagnose specific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cerebrospinal fluid (CSF) is the same as the blood supply, and the doctor can tell if you have an infection.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cerebrospinal fluid (CSF) is the only way the doctor can tell if you are on drugs.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Why would your doctor want to do a spinal tap if she suspected that you had an infection of the brain?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the cerebrospinal fluid (CSF) of the spinal cord is continuous with the cerebrospinal fluid (CSF)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the spinal cord is part of the 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the peripheral and central nervous systems are connected.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She wouldn't do a spinal tap because the spinal cord is made of different kinds of neurons than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blood supply to the brain is provided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carotid and vertebral arteries.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subclavian and axillary arteries.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celiac artery.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aorta.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component of the peripheral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corpus callosum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red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sympathetic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central canal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central nervous system is encased in bone, but has no cerebrospinal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peripheral nervous system is encased in bone, but has no cerebrospinal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peripheral nervous system is encased with bone and is bathed with cerebrospinal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central nervous system is encased with bone and is bathed with cerebrospinal fluid.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spinal cord extends _________ of the vertebral column.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down the entire 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down about two-thirds the 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about halfway down the 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about a third of the way down the length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Running down the center of the spinal cord is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subarachnoid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fourth ventricle.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central canal.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spinal ventricle.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region consisting of the head, neck, and arms is served by nerves exiting the _________ division of the spinal cord.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sacral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lumbar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thoracic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cervical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correct order of the spinal divisions from rostral to caudal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cervical, thoracic, lumbar, sacral, coccygeal.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cervical, lumbar, thoracic, sacral, coccygeal.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thoracic, cervical, lumbar, sacral, coccygeal.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cervical, thoracic, lumbar, coccygeal, sacral.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thoracic surgeon operates in the vicinity of the thoracic division of the spinal cord; that is, the structures located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torso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lower 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genitals and legs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As a result of an accident that occurred while playing football, Michael must wear a device known as a cervical collar until his injuries heal. Based on this information, we know that Michael injured his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shoulder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knee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lower back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Julie’s physician tells her that she damaged a disk in the lumbar region of her spinal cord. It is likely that Julie sought medical advice due to pain she experienced in 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upper 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shoulder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lower back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Spinal neurons that pass motor information to the body's muscles may be found in _________ of the spinal cord.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white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dorsal horns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ventral horns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both the dorsal and ventral horns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Axons carrying sensory information to the brain may be found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ventral white matter of the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dorsal white matter of the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both the ventral and dorsal white matter of the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lateral gray matter of the spinal cord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The knee jerk reflex, in which your foot kicks in response to a tap on your knee, is also known as a _________ reflex.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withdrawal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postural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patellar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polysynaptic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You've just heard that someone’s spinal cord has been injured at L2 (lumbar nerve 2). Given what you've learned in this chapter, which of the following will likely be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person will be totally paralyzed from the neck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person will be totally paralyzed from just below the 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Depending on how severe the injury, the person may be unable to move or feel anything from around the waist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Depending on how severe the injury, the person may be unable to move or feel anything from around the chest down.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with cervical spinal cord damage is known as a _________ and experiences loss of sensation and motor control in the 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paraplegic; arms and legs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paraplegic; legs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quadriplegic; arms, legs, and torso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quadriplegic; legs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The myelencephalon and metencephalon are located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hindbrain.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forebrain.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cerebellum.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Another name for the midbrain is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myelencephalon.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metencephalon.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mesencephalon.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diencephalon.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brainstem contains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hindbrain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midbrain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hindbrain and 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hindbrain, midbrain, and forebrain.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brainstem contains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rhombencephalon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mesencephalon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rhombencephalon and mesencephalon.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rhombencephalon, mesencephalon, and proencephalon.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________ is the most caudal portion of the brain, and is a gradual swelling of tissue that likes above the cervical spine.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reticular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Jonathan has been diagnosed with a tumor located in his medulla. His physician warns him that until treated, the tumor will most directly affect 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and motor coordination.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breathing, heart rate, and blood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control of aggression.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decision-making.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pons and cerebellum make up which of the following divisions?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telencephalon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diencephalon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mesencephalon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metencephalon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brainstem contains which of the following structures?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central sulcus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corpus callosum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hypothalamus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medulla contains nuclei responsible for which of the following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and motor coordination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heart rate and respiration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visual reflexes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auditory reflexes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cochlear and vestibular nuclei are located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cerebellum.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Lucy is experiencing problems with maintaining both her muscle tone and her balance. Her physician is likely to look for the source of her problems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vestibular system and the 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red nucleus and the 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cochlear nucleus and the inferior colliculi.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reticular formation is involved with regulation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appetite.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heart rate and respiration.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sexual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consciousness and arousal.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reticular formation is located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medulla and 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medulla, pons, and midbrain.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locus coeruleus is located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cerebellum.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structures does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contain any parts of the reticular 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diencephalon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pons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structures are important to the regulation of mood, states of arousal, and sleep?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vestibular nucleus and the cochlear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raphe nuclei and the locus coeruleus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red nucleus and substantia nigra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periaqueductal gray and the red nucleus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Alcohol interferes with skilled movements primarily through its action on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medulla.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Autism spectrum disorder is frequently associated with abnormal development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vestibular nuclei.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structures is found in humans, but not in other animals?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periaqueductal gray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superior colliculi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neodentate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substantia nigra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Stanley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experiencing ongoing degeneration in his cerebellum. Consequently, which of the following behaviors may become progressively more difficult for him?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breathing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maintaining a normal core body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sleeping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language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dorsal portion of the midbrain is also known as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tegmentum.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tectum.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cerebral aqueduct.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reticular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A pathway considered important to our experience of reward and pleasure originates in the ventral tegmentum. Where would we look to find this area?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hindbrain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forebrain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cerebral aqueduct links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third and fourth ventricles.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two lateral ventricles.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fourth ventricle and the spinal canal.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fourth ventricle and the subarachnoid space.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structures participates in our experience of pain?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red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substantia nigra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periaqueductal gray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superior colliculi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Our enjoyment of a good surround sound system, which makes it seem like sounds are coming from different directions in our environment, depends on our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superior colliculi.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inferior colliculi.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periaqueductal gray.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substantia nigra.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The basal ganglia, substantia nigra, and red nucleus are important for which of the following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motor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sympathetic nervous system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emotion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Several visual reflexes are managed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red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periaqueductal gray.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periaqueductal gray.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inferior colliculi.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he wakes up in the morning, Matthew’s mother turns on the overhead lights in his bedroom. Almost immediately, the ________ in his brain cause(s) a pupillary reaction that leads his pupils to dilate in the bright light.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superior colliculi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periaqueductal gray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red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inferior colliculi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diencephalon contains which of the following structures?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thalamus and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thalamus and the basal ganglia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inferior and superior colliculi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substantia nigra and the basal ganglia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Before proceeding to the cerebral cortex, input from all sensory systems except smell converges on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Katie has a tumor that is disrupting her ability to maintain her body temperature. Near which of the following structures is Katie’s tumor most likely to be located?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periaqueductal gray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locus coeruleus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raphe nuclei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Major regulatory functions, including eating, drinking, sex, biorhythms, and temperature control, are managed primarily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release of hormones by the pituitary gland is regulated primarily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caudate nucleus, globus pallidus, putamen, and subthalamic nucleus make up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basal ganglia.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limbic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Anatomists often group the nucleus accumbens, which participates in our sense of pleasure and reward, with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vestibular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cranial nerve nuclei.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basal ganglia.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Some anatomists group the _________ with the basal ganglia.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substantia nigra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Degeneration of the basal ganglia is a feature of which of the following conditions, which is noted for its interference in initiating movement?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Alzheimer's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Parkinson's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schizophrenia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autism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structures of the limbic system are particularly important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motivated behavior, emotion, and </w:t>
                  </w:r>
                  <w:r>
                    <w:rPr>
                      <w:rStyle w:val="DefaultParagraphFont"/>
                      <w:rFonts w:ascii="Times New Roman" w:eastAsia="Times New Roman" w:hAnsi="Times New Roman" w:cs="Times New Roman"/>
                      <w:b w:val="0"/>
                      <w:bCs w:val="0"/>
                      <w:i w:val="0"/>
                      <w:iCs w:val="0"/>
                      <w:smallCaps w:val="0"/>
                      <w:color w:val="000000"/>
                      <w:sz w:val="24"/>
                      <w:szCs w:val="24"/>
                      <w:bdr w:val="nil"/>
                      <w:rtl w:val="0"/>
                    </w:rPr>
                    <w:t>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sensation and 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motor control and sensory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regulation of hunger and thirst.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hippocampus is important in which of the following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learning and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motor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recognition of biological danger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regulation of hunger and thirst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Stephen’s surgery for epilepsy has made it very difficult for him to learn the names of new people he meets. It is most likely that Stephen’s surgery affected the _______ in both of his temporal lobes.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locus coeruleus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nucleus accumbens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Damage to the hippocampus in both cerebral hemispheres is associated with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Parkinson's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schizophrenia.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retrograde amnesia.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anterograde amnesia.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The amygdala participates in which of the following behaviors?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learning and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motor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fear, rage, and aggression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regulation of hunger and thirst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Students in a biological psychology laboratory were investigating the ability of rats to form associations between tones and electrical shock. Lesions to which of the following structures would make it very difficult for the students to teach their rats to be afraid of the tones?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nucleus accumbens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substantia nigra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hypothalamus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Cindy brought a fake rubber snake into the lab where her rhesus monkeys lived. Most of the monkeys responded with fear vocalizations, but one did not. Cindy knew this monkey had been in a lesion experiment prior to coming to her lab, but she didn’t know what type of lesion had been done. What would you tell Cindy about her monkey?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 probably didn’t have a lesion at all, as ignoring fake snakes is considered normal for rhesus monkeys.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 probably had a lesion in the hippocampus of both hemispheres.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 probably had a lesion in the amygdala of both hemispheres.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 probably had a lesion of the ventromedial nucleus of the hypothalamus.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structures is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included in the limbic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cingulate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amygdala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The olfactory bulbs participate in the processing of which sensory modality?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touch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audition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smell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Von Economo neurons are found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 of all mammals.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 of great apes, elephants, whales, dolphins, and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cingulate cortex of all mammals.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cingulate cortex of great apes, elephants, whales, dolphins, and humans.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Jessica was playing poker while on a vacation in Las Vegas, and in a fit of exuberance, bet all of her money on one hand. Unfortunately, it turned out to be a losing hand. If we were using functional magnetic resonance imaging (fMRI) to observe Jessica’s reactions to losing, which structure might have shown especially increased activation?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her anterior cingulate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her posterior cingulate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her 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her hippocampus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Paul just found out that all of his friends in the dorm went to a party without him. Which of the following structures in Paul’s brain would we expect to be especially activated by this social rejection?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anterior cingulate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posterior cingulate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Lesions of the _________ usually produce rage and attack behaviors.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septal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“hills” of the cerebral cortex are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gyri.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sulci.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fissures.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ganglia.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“valleys” between ridges of cerebral cortex are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gyri.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sulci.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nuclei.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ganglia.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A particularly large sulcus is known as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gyrus.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fasciculus.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fissure.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lemniscus.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degree of cortical convolution in the brain predicts a species'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level of advancement.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physical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identity as an herbivore, a carnivore, or an omnivore.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identity as nocturnal or diurnal.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distinct layers are typically found in the cerebral cortex?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cortical layer(s) contain(s) no cell bodies?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layers 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layers III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 VI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Granule cells are usually found in cortical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layers 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layers III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 VI.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Pyramidal cells are usually found in cortical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layers 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layers III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layer VI.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Output from the cortex to other parts of the nervous system usually originates in which of the cortical layers?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 and VI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Korbinian Brodmann’s system for dividing the cerebral cortex into 52 areas is based 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divisions of the surface by sulci and fissures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regular units covering one square 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function of the underlying cortex of each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distribution of cell bodies in the six layers of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the human cerebral cortex performs many higher order cognitive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its volume is similar to the cortex of cats and dogs.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its functions are quite different from the functions performed by the cortex of other mammals.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it makes up nearly the entire volume of the cerebral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it makes up only a thin layer of tissue covering the cerebral hemispheres.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caudal boundary of the frontal lobe is formed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longitudinal fissure.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lateral sulcus.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calcarine fissure.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central sulcus.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most rostral lobes of the cerebral cortex are the _________ lobes.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temporal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occipital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very back of the cerebral cortex are the _________ lobes.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temporal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occipital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somatosensory cortex is located within the _________ lobes.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temporal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occipital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postcentral gyrus contains primary _________ cortex.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somatosensory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auditory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visual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visual cortex is located in the _________ lobes.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temporal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occipital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primary auditory cortex is located in the _________ lobes.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temporal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occipital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primary motor cortex is located in the precentral gyrus of the _________ lobes.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temporal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occipital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Following a serious head injury, Robert began to make a series of impulsive decisions that led to negative consequences, such as quitting his job and leaving his wife for a woman he met in a bar. It is most likely that Robert’s injury affected his _________ lobes.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occipital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temporal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Clare’s head injury has left her with serious problems in planning and executive cognitive functions, such as being able to remember a new friend’s telephone number long enough to put it in her cell phone. It is likely that Clare’s injury damaged 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dorsolateral prefrontal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posterior cingulate cortex.</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two cerebral hemispheres are connected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anterior commissure and the corpus callosum.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anterior and medial commissures.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medial commissure and the corpus callosum.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arcuate fasciculus and the corpus callosum.</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53"/>
                <w:sz w:val="22"/>
                <w:szCs w:val="22"/>
                <w:bdr w:val="nil"/>
                <w:rtl w:val="0"/>
              </w:rPr>
              <w:pict>
                <v:shape id="_x0000_i1027" type="#_x0000_t75" style="height:264pt;width:345pt">
                  <v:imagedata r:id="rId5"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the functions localized in the area designated “1” above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decision-making and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processing of sound and visual recognition of 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generating movement and perceiving body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primary visual processing and perception of movement.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A patient who demonstrates uncharacteristically poor judgment and is unable to maintain their typical attention span may have experienced damage to their _________ lobes.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temporal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occipital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Extreme antisocial behavior has been correlated with damage to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orbitofrontal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primary visual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corpus callosum.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Damage to which of the following areas results in problems producing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Broca's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Wernicke's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orbitofrontal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cingulate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vast majority of the population, which of the following functions are localized to the left hemisphere?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spatial 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intuition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artistic and musical 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peripheral nerves enter and exit the brain itself?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cervical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thoracic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cranial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lumbar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pairs of cranial nerves do humans have?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cranial nerves provides input and feedback from the heart, liver, and digestive tract?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trochlear nerve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abducens nerve (VI)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hypoglossal nerve (XII)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vagus nerve (X)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cranial nerves do we use to produce facial expressions?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trigeminal nerve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facial nerve (VII)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trochlear nerve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spinal accessory nerve (XI)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accurately describes the ability of cranial nerves to carry sensory and motor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Half of the cranial nerves carry sensory information and the other half of the cranial nerves carry motor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cranial nerves carry both sensory and motor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Some cranial nerves carry just sensory information, while all of the others carry both sensory and motor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Some cranial nerves carry sensory information, others carry motor information, and still others carry both sensory and motor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Efferent spinal nerves arise from the _________ root of the spinal cord and carry ___________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ventral; sensory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ventral; motor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dorsal; sensory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dorsal; motor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Damage to a mixed nerve is likely to produce impairments in _________ for a part of the body.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both sensation and motor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sensation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motor control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neither sensation nor motor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Dorsal root ganglia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are located in the ventral horns of the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contain the cell bodies of efferent nerves.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are located in the dorsal horns of the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contain the cell bodies of afferent nerves.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 spinal nerves are myelinated.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efferent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afferent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240"/>
              </w:rPr>
              <w:pict>
                <v:shape id="_x0000_i1028" type="#_x0000_t75" style="height:252pt;width:361.5pt">
                  <v:imagedata r:id="rId6"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structure designated “3” in this illustration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transmits efferent data from the central nervous system to muscles and glands.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transmits afferent data from the periphery to the 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is a mixed nerve, carrying both afferent and efferent data to and from the 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is a sympathetic ganglion, and participates in autonomic arousal.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dull, aching feeling that often follows injury is probably carried by _________ nerves.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myelinated efferent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unmyelinated efferent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myelinated afferent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unmyelinated afferent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The autonomic nervous system directly controls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skeletal muscles.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heart, lungs, and other organs.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 regulation.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Biofeedback training allows people to consciously control processes normally managed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frontal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somatic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autonomic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Internal stimuli, such as the arrival of food in the digestive system, normally activate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somatic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parasympathetic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sympathetic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parasympathetic and sympathetic nervous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body's “fight or flight” response is managed by _________ nervous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parasympathetic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sympathetic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parasympathetic and sympathetic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Salivation and digestion are inhibited during activation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somatic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parasympathetic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sympathetic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parasympathetic and sympathetic nervous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consequence of sympathetic nervous system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heart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digestion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salivation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decreased blood pressure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Sexual activity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parasympathetic nervous system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sympathetic nervous system only.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parasympathetic and sympathetic nervous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parasympathetic nor the sympathetic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Constriction of blood vessels near the skin's surface is a characteristic of activity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somatic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sympathetic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parasympathetic nervous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sympathetic and parasympathetic nervous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neurons associated with the parasympathetic nervous system are located in the _________ of the spinal cord.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​lumbar and sacral divisions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thoracic and lumbar divisions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brain and sacral division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brain and lumbar division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brain structure with the most direct responsibility over the autonomic nervous system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cingulate cortex.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offers the best definition of 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describes descent with modifications from a common ancestor.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describes how humans evolved from chimpanzees.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describes the origin of life from the big bang.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describes the transmission of dominant and recessive traits to offspring.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studying two species of frogs found that one species seemed to be more numerous in ponds with lots of fishes whereas the other species was more numerous in ponds with relatively fewer fishes. Using your understanding of the evolutionary concept of fitness, choose the statement that best describes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only a matter of time before one of these species becomes more numerous in both ponds because certain traits are reproduced more successfully than others regardless of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the two species differ in a trait that makes one better suited to ponds with lots of fishes and one better suited to ponds with fewer fishes.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species are likely to become extinct in the near future as neither can successfully cohabit with fishes.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time the numbers of the two species will become more equal, regardless of the type of pond they inhabit.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Natural selection 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of farmers and breeders to develop animals with specific traits, such as fast horses and hairless Chihuahuas.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select embryos with certain characteristics during in vitro fertilization.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 of one trait over another in the survival of a species.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dominance of genes for one trait, such as dark eye color, over another, such as blue eye color.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animals with simple nerve nets probably evolved about _________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billion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Animals with the first rudimentary brains probably evolved about _________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billion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hominin brain probably developed about _________ million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True brains and spinal cords occurred first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​chordates.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mollusca.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crustacean.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hemichordates.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Chordate nervous systems differ from nonchordate nervous systems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​chordate nervous systems run along the ventral, or front, side of the animal.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chordate nervous systems run along the dorsal, or back, side of the animal.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nonchordate nervous systems have brains rather than ganglia.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nonchordate nervous systems provide faster reactions to sensory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4"/>
                <w:szCs w:val="24"/>
                <w:bdr w:val="nil"/>
                <w:rtl w:val="0"/>
              </w:rPr>
              <w:t>Among chordates, early brains have _________ than later developing brains.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cerebellums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convoluted cortices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olfactory bulbs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smaller cerebellums and less convoluted cortices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first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appeared between _________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million and 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million and 2 million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300,000 and 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100,000 and200,000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Brain development among hominid species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​occurred very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occurred very slowly and unevenly.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occurred very slowly and gradually.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appeared to speed up in the last century.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Compared with early examples of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modern humans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​much larger brains.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smaller brains.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brains that are about the same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convoluted brains.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Agriculture, urbanization, and literacy appear to have produced _________ in human brain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amounts of additional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modest amounts of additional growth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apparent changes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reductions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4"/>
                <w:szCs w:val="24"/>
                <w:bdr w:val="nil"/>
                <w:rtl w:val="0"/>
              </w:rPr>
              <w:t>Factors that may limit human brain size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brain's requirements for 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differences in brain size.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brain's need for fatty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difficulties in childbirth.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363"/>
              </w:rPr>
              <w:pict>
                <v:shape id="_x0000_i1029" type="#_x0000_t75" style="height:375pt;width:276pt">
                  <v:imagedata r:id="rId4"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this illustration, cerebrospinal fluid is shown moving from its place of synthesis in the ____________________ of the ventricles, through the third and fourth ventricles and then into the____________________ of the spinal cord. Finally it flows into the ____________________ within the meninges.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choroid plexus, central canal, subarachnoid space</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(See Figure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252"/>
              </w:rPr>
              <w:pict>
                <v:shape id="_x0000_i1030" type="#_x0000_t75" style="height:264pt;width:345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Fill in the names of the four lobes depicted in this figure:</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Area 1: ____________________</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Area 2: ____________________</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Area 3: ____________________</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Area 4: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3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frontal, parietal, occipital, temporal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Figure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240"/>
              </w:rPr>
              <w:pict>
                <v:shape id="_x0000_i1031" type="#_x0000_t75" style="height:252pt;width:361.5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nerve fibers designated as “1” in this illustration carry ____________________ information, and the nerve fibers designated as “2” carry ____________________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3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sensory (afferent), motor (efferent)</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motor</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afferent, efferent</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(see Figure 2.25)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three major planes of sections used in neuroanatomy?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Sagittal sections are parallel to the midline, coronal sections divide the brain from front to back, and horizontal sections divide the brain from top to bottom.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purpose of the cerebrospinal fluid?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Cerebrospinal fluid cushions the brain, minimizing damage in the event of head injury and preventing unwanted stimulation of neurons due to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major functions of the spinal cord?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spinal cord carries information to and from the brain and manages a variety of protective and movement reflexes.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363"/>
              </w:rPr>
              <w:pict>
                <v:shape id="_x0000_i1032" type="#_x0000_t75" style="height:375pt;width:276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circulation of the cerebrospinal fluid, beginning with its synthesis and ending with its reabsorption.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Figure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major functions of the cerebellum.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cerebellum traditionally has been viewed as contributing to muscle coordination, muscle tone,  balance, and some types of learning. More recently  it is believed to participate in higher level cognitive processing in humans.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limbic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limbic system is a collection of structures embedded within the forebrain that participate in learning, memory, and emotion.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functions are primarily managed by the occipital lobe?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5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occipital lobe is primarily involved with visual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association cortex.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cortex does not have a designated role in the processing of either sensory or motor information. Instead, it provides bridges or connections between these two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53"/>
                <w:sz w:val="22"/>
                <w:szCs w:val="22"/>
                <w:bdr w:val="nil"/>
                <w:rtl w:val="0"/>
              </w:rPr>
              <w:pict>
                <v:shape id="_x0000_i1033" type="#_x0000_t75" style="height:264pt;width:345pt">
                  <v:imagedata r:id="rId5"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one example of a function that is localized to each of the four areas illustrated in this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Figure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functions of two of the cranial nerves.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Various. Example: The olfactory nerve (Cranial N. 1) carries information from the olfactory neurons of the nose to the brain. The vagus nerve (Cranial N. 10) carries information both to and from various internal organs, including the heart, lungs, and digestive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240"/>
              </w:rPr>
              <w:pict>
                <v:shape id="_x0000_i1034" type="#_x0000_t75" style="height:252pt;width:361.5pt">
                  <v:imagedata r:id="rId6"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identify the structures labeled 1, 2, 3, and 4, and describe their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Figure 2.25.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major functions of the sympathetic and parasympathetic nervous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sympathetic nervous system is active during periods of arousal, stress, and emergency, and prepares the body for “fight-or-flight.”</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parasympathetic nervous system is active during times of calm, and participates in the storage of nutrients and the repair of the body.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actor Christopher Reeve damaged his cervical spinal cord during a tragic horseback riding accident. Based on your knowledge of the structure and functions of the spinal cord, what challenges did Reeve face as a result of his accident?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Arial" w:eastAsia="Arial" w:hAnsi="Arial" w:cs="Arial"/>
                      <w:b w:val="0"/>
                      <w:bCs w:val="0"/>
                      <w:i w:val="0"/>
                      <w:iCs w:val="0"/>
                      <w:smallCaps w:val="0"/>
                      <w:color w:val="222222"/>
                      <w:sz w:val="19"/>
                      <w:szCs w:val="19"/>
                      <w:bdr w:val="nil"/>
                      <w:shd w:val="clear" w:color="auto" w:fill="FFFFFF"/>
                      <w:rtl w:val="0"/>
                    </w:rPr>
                    <w:t>Answer will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Stress usually involves higher-than-normal levels of sympathetic arousal. Given your understanding of the autonomic nervous system, what effects might extend sympathetic arousal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pacing w:val="0"/>
                      <w:sz w:val="22"/>
                      <w:szCs w:val="22"/>
                      <w:bdr w:val="nil"/>
                      <w:rtl w:val="0"/>
                    </w:rPr>
                    <w:t>​</w:t>
                  </w:r>
                  <w:r>
                    <w:rPr>
                      <w:rStyle w:val="DefaultParagraphFont"/>
                      <w:b w:val="0"/>
                      <w:bCs w:val="0"/>
                      <w:i w:val="0"/>
                      <w:iCs w:val="0"/>
                      <w:smallCaps w:val="0"/>
                      <w:color w:val="222222"/>
                      <w:spacing w:val="0"/>
                      <w:sz w:val="19"/>
                      <w:szCs w:val="19"/>
                      <w:bdr w:val="nil"/>
                      <w:shd w:val="clear" w:color="auto" w:fill="FFFFFF"/>
                      <w:rtl w:val="0"/>
                    </w:rPr>
                    <w:t>Answer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Emotion is processed at various levels in the brain. Why do you think we would see this apparent duplication of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b w:val="0"/>
                      <w:bCs w:val="0"/>
                      <w:i w:val="0"/>
                      <w:iCs w:val="0"/>
                      <w:smallCaps w:val="0"/>
                      <w:color w:val="222222"/>
                      <w:sz w:val="19"/>
                      <w:szCs w:val="19"/>
                      <w:bdr w:val="nil"/>
                      <w:shd w:val="clear" w:color="auto" w:fill="FFFFFF"/>
                      <w:rtl w:val="0"/>
                    </w:rPr>
                    <w:t>Answer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Functional Neuroanatomy and the Evolution of the Nervous System</dc:title>
  <cp:revision>0</cp:revision>
</cp:coreProperties>
</file>