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C3" w:rsidRDefault="00C541C3" w:rsidP="00C541C3">
      <w:pPr>
        <w:rPr>
          <w:rFonts w:ascii="Times New Roman" w:hAnsi="Times New Roman"/>
          <w:b/>
        </w:rPr>
      </w:pPr>
      <w:r>
        <w:rPr>
          <w:rFonts w:ascii="Times New Roman" w:hAnsi="Times New Roman"/>
          <w:b/>
        </w:rPr>
        <w:t>CHAPTER 1:  BASIC CONCEPTS OF BEHAVIOR AND BEHAVIOR MANAGEMENT</w:t>
      </w:r>
    </w:p>
    <w:p w:rsidR="00C541C3" w:rsidRDefault="00C541C3" w:rsidP="00C541C3">
      <w:pPr>
        <w:jc w:val="center"/>
        <w:rPr>
          <w:rFonts w:ascii="Times New Roman" w:hAnsi="Times New Roman"/>
        </w:rPr>
      </w:pPr>
    </w:p>
    <w:p w:rsidR="00C541C3" w:rsidRDefault="00C541C3" w:rsidP="00C541C3">
      <w:pPr>
        <w:jc w:val="center"/>
        <w:rPr>
          <w:rFonts w:ascii="Times New Roman" w:hAnsi="Times New Roman"/>
        </w:rPr>
      </w:pPr>
      <w:r>
        <w:rPr>
          <w:rFonts w:ascii="Times New Roman" w:hAnsi="Times New Roman"/>
        </w:rPr>
        <w:t>CHAPTER OVERVIEW</w:t>
      </w:r>
    </w:p>
    <w:p w:rsidR="00C541C3" w:rsidRDefault="00C541C3" w:rsidP="00C541C3">
      <w:pPr>
        <w:jc w:val="center"/>
        <w:rPr>
          <w:rFonts w:ascii="Times New Roman" w:hAnsi="Times New Roman"/>
        </w:rPr>
      </w:pPr>
    </w:p>
    <w:p w:rsidR="00C541C3" w:rsidRDefault="00C541C3" w:rsidP="00C541C3">
      <w:pPr>
        <w:autoSpaceDE w:val="0"/>
        <w:autoSpaceDN w:val="0"/>
        <w:adjustRightInd w:val="0"/>
        <w:rPr>
          <w:rFonts w:ascii="Garamond-Light" w:eastAsia="Calibri" w:hAnsi="Garamond-Light" w:cs="Garamond-Light"/>
          <w:color w:val="000000"/>
          <w:sz w:val="20"/>
        </w:rPr>
      </w:pPr>
      <w:r>
        <w:rPr>
          <w:rFonts w:ascii="Times New Roman" w:hAnsi="Times New Roman"/>
        </w:rPr>
        <w:t>U</w:t>
      </w:r>
      <w:r>
        <w:rPr>
          <w:rFonts w:ascii="Times New Roman" w:eastAsia="Calibri" w:hAnsi="Times New Roman"/>
          <w:color w:val="000000"/>
          <w:szCs w:val="24"/>
        </w:rPr>
        <w:t>nderstanding why individuals behave the way they do and how behavior may be taught, changed, or modified is the primary concern of this text. In this chapter, historical foundations, basic concepts, assumptions, as well as common misconceptions of behavior and behavior management are addressed</w:t>
      </w:r>
      <w:r>
        <w:rPr>
          <w:rFonts w:ascii="Garamond-Light" w:eastAsia="Calibri" w:hAnsi="Garamond-Light" w:cs="Garamond-Light"/>
          <w:color w:val="000000"/>
          <w:sz w:val="20"/>
        </w:rPr>
        <w:t>.</w:t>
      </w:r>
    </w:p>
    <w:p w:rsidR="00C541C3" w:rsidRDefault="00C541C3" w:rsidP="00C541C3">
      <w:pPr>
        <w:rPr>
          <w:rFonts w:ascii="Times New Roman" w:hAnsi="Times New Roman"/>
        </w:rPr>
      </w:pPr>
    </w:p>
    <w:p w:rsidR="00C541C3" w:rsidRDefault="00C541C3" w:rsidP="00C541C3">
      <w:pPr>
        <w:jc w:val="center"/>
        <w:rPr>
          <w:rFonts w:ascii="Times New Roman" w:hAnsi="Times New Roman"/>
        </w:rPr>
      </w:pPr>
      <w:r>
        <w:rPr>
          <w:rFonts w:ascii="Times New Roman" w:hAnsi="Times New Roman"/>
        </w:rPr>
        <w:t>CHAPTER OUTLINE</w:t>
      </w:r>
    </w:p>
    <w:p w:rsidR="00C541C3" w:rsidRDefault="00C541C3" w:rsidP="00C541C3">
      <w:pPr>
        <w:jc w:val="cente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I. </w:t>
      </w:r>
      <w:r>
        <w:rPr>
          <w:rFonts w:ascii="Times New Roman" w:hAnsi="Times New Roman"/>
        </w:rPr>
        <w:tab/>
        <w:t>Chapter Outcomes and Introduction</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II.  </w:t>
      </w:r>
      <w:r>
        <w:rPr>
          <w:rFonts w:ascii="Times New Roman" w:hAnsi="Times New Roman"/>
        </w:rPr>
        <w:tab/>
        <w:t>Historical Foundations to Understanding Behavior and Behavior Analysis</w:t>
      </w:r>
    </w:p>
    <w:p w:rsidR="00C541C3" w:rsidRDefault="00C541C3" w:rsidP="00C541C3">
      <w:pPr>
        <w:rPr>
          <w:rFonts w:ascii="Times New Roman" w:hAnsi="Times New Roman"/>
        </w:rPr>
      </w:pPr>
      <w:r>
        <w:rPr>
          <w:rFonts w:ascii="Times New Roman" w:hAnsi="Times New Roman"/>
        </w:rPr>
        <w:tab/>
      </w:r>
    </w:p>
    <w:p w:rsidR="00C541C3" w:rsidRDefault="00C541C3" w:rsidP="00C541C3">
      <w:pPr>
        <w:rPr>
          <w:rFonts w:ascii="Times New Roman" w:hAnsi="Times New Roman"/>
        </w:rPr>
      </w:pPr>
      <w:r>
        <w:rPr>
          <w:rFonts w:ascii="Times New Roman" w:hAnsi="Times New Roman"/>
        </w:rPr>
        <w:tab/>
        <w:t>A.</w:t>
      </w:r>
      <w:r>
        <w:rPr>
          <w:rFonts w:ascii="Times New Roman" w:hAnsi="Times New Roman"/>
        </w:rPr>
        <w:tab/>
        <w:t>Classical conditioning</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Ivan P. Pavlov: The father of classical conditioning</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2.  John B. Watson: The father of behaviorism</w:t>
      </w:r>
    </w:p>
    <w:p w:rsidR="00C541C3" w:rsidRDefault="00C541C3" w:rsidP="00C541C3">
      <w:pPr>
        <w:rPr>
          <w:rFonts w:ascii="Times New Roman" w:hAnsi="Times New Roman"/>
        </w:rPr>
      </w:pPr>
      <w:r>
        <w:rPr>
          <w:rFonts w:ascii="Times New Roman" w:hAnsi="Times New Roman"/>
        </w:rPr>
        <w:tab/>
        <w:t>B.</w:t>
      </w:r>
      <w:r>
        <w:rPr>
          <w:rFonts w:ascii="Times New Roman" w:hAnsi="Times New Roman"/>
        </w:rPr>
        <w:tab/>
        <w:t>Operant conditioning</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What happens prior to the behavior?</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2.  What happens after the behavior?</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3.  Edward L. Thorndike: The laws of behavior</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4.  Burrus Frederic Skinner: The father of operant conditioning</w:t>
      </w:r>
    </w:p>
    <w:p w:rsidR="00C541C3" w:rsidRDefault="00C541C3" w:rsidP="00C541C3">
      <w:pPr>
        <w:rPr>
          <w:rFonts w:ascii="Times New Roman" w:hAnsi="Times New Roman"/>
        </w:rPr>
      </w:pPr>
      <w:r>
        <w:rPr>
          <w:rFonts w:ascii="Times New Roman" w:hAnsi="Times New Roman"/>
        </w:rPr>
        <w:tab/>
        <w:t>C.</w:t>
      </w:r>
      <w:r>
        <w:rPr>
          <w:rFonts w:ascii="Times New Roman" w:hAnsi="Times New Roman"/>
        </w:rPr>
        <w:tab/>
        <w:t>The behavioral versus psychoanalytic approach</w:t>
      </w:r>
    </w:p>
    <w:p w:rsidR="00C541C3" w:rsidRDefault="00C541C3" w:rsidP="00C541C3">
      <w:pPr>
        <w:rPr>
          <w:rFonts w:ascii="Times New Roman" w:hAnsi="Times New Roman"/>
        </w:rPr>
      </w:pPr>
      <w:r>
        <w:rPr>
          <w:rFonts w:ascii="Times New Roman" w:hAnsi="Times New Roman"/>
        </w:rPr>
        <w:tab/>
        <w:t>D.</w:t>
      </w:r>
      <w:r>
        <w:rPr>
          <w:rFonts w:ascii="Times New Roman" w:hAnsi="Times New Roman"/>
        </w:rPr>
        <w:tab/>
        <w:t>Social learning theory</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Albert Bandura: The father of social learning theory</w:t>
      </w:r>
    </w:p>
    <w:p w:rsidR="00C541C3" w:rsidRDefault="00C541C3" w:rsidP="00C541C3">
      <w:pPr>
        <w:rPr>
          <w:rFonts w:ascii="Times New Roman" w:hAnsi="Times New Roman"/>
        </w:rPr>
      </w:pPr>
      <w:r>
        <w:rPr>
          <w:rFonts w:ascii="Times New Roman" w:hAnsi="Times New Roman"/>
        </w:rPr>
        <w:tab/>
        <w:t>E.</w:t>
      </w:r>
      <w:r>
        <w:rPr>
          <w:rFonts w:ascii="Times New Roman" w:hAnsi="Times New Roman"/>
        </w:rPr>
        <w:tab/>
        <w:t>Behavior therapy</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Systematic desensitization</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2.  Modeling</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3.  Biofeedback</w:t>
      </w:r>
    </w:p>
    <w:p w:rsidR="00C541C3" w:rsidRDefault="00C541C3" w:rsidP="00C541C3">
      <w:pPr>
        <w:rPr>
          <w:rFonts w:ascii="Times New Roman" w:hAnsi="Times New Roman"/>
        </w:rPr>
      </w:pPr>
      <w:r>
        <w:rPr>
          <w:rFonts w:ascii="Times New Roman" w:hAnsi="Times New Roman"/>
        </w:rPr>
        <w:tab/>
        <w:t>F.</w:t>
      </w:r>
      <w:r>
        <w:rPr>
          <w:rFonts w:ascii="Times New Roman" w:hAnsi="Times New Roman"/>
        </w:rPr>
        <w:tab/>
        <w:t>Applied behavior analysis</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Ivar Lovass: An early supporter of applied behavior analysis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III.  </w:t>
      </w:r>
      <w:r>
        <w:rPr>
          <w:rFonts w:ascii="Times New Roman" w:hAnsi="Times New Roman"/>
        </w:rPr>
        <w:tab/>
        <w:t>Basic Concepts of Behavior and Behavior Management</w:t>
      </w:r>
    </w:p>
    <w:p w:rsidR="00C541C3" w:rsidRDefault="00C541C3" w:rsidP="00C541C3">
      <w:pPr>
        <w:rPr>
          <w:rFonts w:ascii="Times New Roman" w:hAnsi="Times New Roman"/>
        </w:rPr>
      </w:pPr>
      <w:r>
        <w:rPr>
          <w:rFonts w:ascii="Times New Roman" w:hAnsi="Times New Roman"/>
        </w:rPr>
        <w:tab/>
      </w:r>
    </w:p>
    <w:p w:rsidR="00C541C3" w:rsidRDefault="00C541C3" w:rsidP="00C541C3">
      <w:pPr>
        <w:rPr>
          <w:rFonts w:ascii="Times New Roman" w:hAnsi="Times New Roman"/>
        </w:rPr>
      </w:pPr>
      <w:r>
        <w:rPr>
          <w:rFonts w:ascii="Times New Roman" w:hAnsi="Times New Roman"/>
        </w:rPr>
        <w:tab/>
        <w:t xml:space="preserve">A.  </w:t>
      </w:r>
      <w:r>
        <w:rPr>
          <w:rFonts w:ascii="Times New Roman" w:hAnsi="Times New Roman"/>
        </w:rPr>
        <w:tab/>
        <w:t>Behavior</w:t>
      </w:r>
    </w:p>
    <w:p w:rsidR="00C541C3" w:rsidRDefault="00C541C3" w:rsidP="00C541C3">
      <w:pPr>
        <w:rPr>
          <w:rFonts w:ascii="Times New Roman" w:hAnsi="Times New Roman"/>
        </w:rPr>
      </w:pPr>
      <w:r>
        <w:rPr>
          <w:rFonts w:ascii="Times New Roman" w:hAnsi="Times New Roman"/>
        </w:rPr>
        <w:tab/>
        <w:t>B.</w:t>
      </w:r>
      <w:r>
        <w:rPr>
          <w:rFonts w:ascii="Times New Roman" w:hAnsi="Times New Roman"/>
        </w:rPr>
        <w:tab/>
        <w:t>Responses</w:t>
      </w:r>
    </w:p>
    <w:p w:rsidR="00C541C3" w:rsidRDefault="00C541C3" w:rsidP="00C541C3">
      <w:pPr>
        <w:rPr>
          <w:rFonts w:ascii="Times New Roman" w:hAnsi="Times New Roman"/>
        </w:rPr>
      </w:pPr>
      <w:r>
        <w:rPr>
          <w:rFonts w:ascii="Times New Roman" w:hAnsi="Times New Roman"/>
        </w:rPr>
        <w:tab/>
        <w:t>C.</w:t>
      </w:r>
      <w:r>
        <w:rPr>
          <w:rFonts w:ascii="Times New Roman" w:hAnsi="Times New Roman"/>
        </w:rPr>
        <w:tab/>
        <w:t>Stimuli</w:t>
      </w:r>
    </w:p>
    <w:p w:rsidR="00C541C3" w:rsidRDefault="00C541C3" w:rsidP="00C541C3">
      <w:pPr>
        <w:rPr>
          <w:rFonts w:ascii="Times New Roman" w:hAnsi="Times New Roman"/>
        </w:rPr>
      </w:pPr>
      <w:r>
        <w:rPr>
          <w:rFonts w:ascii="Times New Roman" w:hAnsi="Times New Roman"/>
        </w:rPr>
        <w:tab/>
        <w:t>D.</w:t>
      </w:r>
      <w:r>
        <w:rPr>
          <w:rFonts w:ascii="Times New Roman" w:hAnsi="Times New Roman"/>
        </w:rPr>
        <w:tab/>
        <w:t>Antecedents</w:t>
      </w:r>
    </w:p>
    <w:p w:rsidR="00C541C3" w:rsidRDefault="00C541C3" w:rsidP="00C541C3">
      <w:pPr>
        <w:rPr>
          <w:rFonts w:ascii="Times New Roman" w:hAnsi="Times New Roman"/>
        </w:rPr>
      </w:pPr>
      <w:r>
        <w:rPr>
          <w:rFonts w:ascii="Times New Roman" w:hAnsi="Times New Roman"/>
        </w:rPr>
        <w:tab/>
        <w:t xml:space="preserve">E. </w:t>
      </w:r>
      <w:r>
        <w:rPr>
          <w:rFonts w:ascii="Times New Roman" w:hAnsi="Times New Roman"/>
        </w:rPr>
        <w:tab/>
        <w:t>Consequences</w:t>
      </w:r>
    </w:p>
    <w:p w:rsidR="00C541C3" w:rsidRDefault="00C541C3" w:rsidP="00C541C3">
      <w:pPr>
        <w:rPr>
          <w:rFonts w:ascii="Times New Roman" w:hAnsi="Times New Roman"/>
        </w:rPr>
      </w:pPr>
      <w:r>
        <w:rPr>
          <w:rFonts w:ascii="Times New Roman" w:hAnsi="Times New Roman"/>
        </w:rPr>
        <w:tab/>
        <w:t>E.</w:t>
      </w:r>
      <w:r>
        <w:rPr>
          <w:rFonts w:ascii="Times New Roman" w:hAnsi="Times New Roman"/>
        </w:rPr>
        <w:tab/>
        <w:t>Reinforcement</w:t>
      </w:r>
    </w:p>
    <w:p w:rsidR="00C541C3" w:rsidRDefault="00C541C3" w:rsidP="00C541C3">
      <w:pPr>
        <w:rPr>
          <w:rFonts w:ascii="Times New Roman" w:hAnsi="Times New Roman"/>
        </w:rPr>
      </w:pPr>
      <w:r>
        <w:rPr>
          <w:rFonts w:ascii="Times New Roman" w:hAnsi="Times New Roman"/>
        </w:rPr>
        <w:tab/>
        <w:t>F.</w:t>
      </w:r>
      <w:r>
        <w:rPr>
          <w:rFonts w:ascii="Times New Roman" w:hAnsi="Times New Roman"/>
        </w:rPr>
        <w:tab/>
        <w:t>Punishment</w:t>
      </w:r>
    </w:p>
    <w:p w:rsidR="00C541C3" w:rsidRDefault="00C541C3" w:rsidP="00C541C3">
      <w:pPr>
        <w:rPr>
          <w:rFonts w:ascii="Times New Roman" w:hAnsi="Times New Roman"/>
        </w:rPr>
      </w:pPr>
      <w:r>
        <w:rPr>
          <w:rFonts w:ascii="Times New Roman" w:hAnsi="Times New Roman"/>
        </w:rPr>
        <w:tab/>
        <w:t>G.</w:t>
      </w:r>
      <w:r>
        <w:rPr>
          <w:rFonts w:ascii="Times New Roman" w:hAnsi="Times New Roman"/>
        </w:rPr>
        <w:tab/>
        <w:t>Prompts and cues</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1.  Natural prompts</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2.  Verbal prompts</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3.  Gestural prompts</w:t>
      </w:r>
    </w:p>
    <w:p w:rsidR="00C541C3" w:rsidRDefault="00C541C3" w:rsidP="00C541C3">
      <w:pPr>
        <w:rPr>
          <w:rFonts w:ascii="Times New Roman" w:hAnsi="Times New Roman"/>
        </w:rPr>
      </w:pPr>
      <w:r>
        <w:rPr>
          <w:rFonts w:ascii="Times New Roman" w:hAnsi="Times New Roman"/>
        </w:rPr>
        <w:lastRenderedPageBreak/>
        <w:tab/>
      </w:r>
      <w:r>
        <w:rPr>
          <w:rFonts w:ascii="Times New Roman" w:hAnsi="Times New Roman"/>
        </w:rPr>
        <w:tab/>
        <w:t>4.  Modeling prompts</w:t>
      </w:r>
    </w:p>
    <w:p w:rsidR="00C541C3" w:rsidRDefault="00C541C3" w:rsidP="00C541C3">
      <w:pPr>
        <w:rPr>
          <w:rFonts w:ascii="Times New Roman" w:hAnsi="Times New Roman"/>
        </w:rPr>
      </w:pPr>
      <w:r>
        <w:rPr>
          <w:rFonts w:ascii="Times New Roman" w:hAnsi="Times New Roman"/>
        </w:rPr>
        <w:tab/>
      </w:r>
      <w:r>
        <w:rPr>
          <w:rFonts w:ascii="Times New Roman" w:hAnsi="Times New Roman"/>
        </w:rPr>
        <w:tab/>
        <w:t>5.  Physical prompts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IV. </w:t>
      </w:r>
      <w:r>
        <w:rPr>
          <w:rFonts w:ascii="Times New Roman" w:hAnsi="Times New Roman"/>
        </w:rPr>
        <w:tab/>
        <w:t>Basic Assumptions about Behavior and Behavior Management</w:t>
      </w:r>
    </w:p>
    <w:p w:rsidR="00C541C3" w:rsidRDefault="00C541C3" w:rsidP="00C541C3">
      <w:pPr>
        <w:rPr>
          <w:rFonts w:ascii="Times New Roman" w:hAnsi="Times New Roman"/>
        </w:rPr>
      </w:pPr>
      <w:r>
        <w:rPr>
          <w:rFonts w:ascii="Times New Roman" w:hAnsi="Times New Roman"/>
        </w:rPr>
        <w:tab/>
      </w:r>
    </w:p>
    <w:p w:rsidR="00C541C3" w:rsidRDefault="00C541C3" w:rsidP="00C541C3">
      <w:pPr>
        <w:rPr>
          <w:rFonts w:ascii="Times New Roman" w:hAnsi="Times New Roman"/>
        </w:rPr>
      </w:pPr>
      <w:r>
        <w:rPr>
          <w:rFonts w:ascii="Times New Roman" w:hAnsi="Times New Roman"/>
        </w:rPr>
        <w:tab/>
        <w:t xml:space="preserve">A.  </w:t>
      </w:r>
      <w:r>
        <w:rPr>
          <w:rFonts w:ascii="Times New Roman" w:hAnsi="Times New Roman"/>
        </w:rPr>
        <w:tab/>
        <w:t>Most behaviors are learned</w:t>
      </w:r>
    </w:p>
    <w:p w:rsidR="00C541C3" w:rsidRDefault="00C541C3" w:rsidP="00C541C3">
      <w:pPr>
        <w:rPr>
          <w:rFonts w:ascii="Times New Roman" w:hAnsi="Times New Roman"/>
        </w:rPr>
      </w:pPr>
      <w:r>
        <w:rPr>
          <w:rFonts w:ascii="Times New Roman" w:hAnsi="Times New Roman"/>
        </w:rPr>
        <w:tab/>
        <w:t xml:space="preserve">B.  </w:t>
      </w:r>
      <w:r>
        <w:rPr>
          <w:rFonts w:ascii="Times New Roman" w:hAnsi="Times New Roman"/>
        </w:rPr>
        <w:tab/>
        <w:t>Most behaviors are stimulus-specific</w:t>
      </w:r>
    </w:p>
    <w:p w:rsidR="00C541C3" w:rsidRDefault="00C541C3" w:rsidP="00C541C3">
      <w:pPr>
        <w:rPr>
          <w:rFonts w:ascii="Times New Roman" w:hAnsi="Times New Roman"/>
        </w:rPr>
      </w:pPr>
      <w:r>
        <w:rPr>
          <w:rFonts w:ascii="Times New Roman" w:hAnsi="Times New Roman"/>
        </w:rPr>
        <w:tab/>
        <w:t xml:space="preserve">C.  </w:t>
      </w:r>
      <w:r>
        <w:rPr>
          <w:rFonts w:ascii="Times New Roman" w:hAnsi="Times New Roman"/>
        </w:rPr>
        <w:tab/>
        <w:t>Most behaviors can be taught, modified, and changed</w:t>
      </w:r>
    </w:p>
    <w:p w:rsidR="00C541C3" w:rsidRDefault="00C541C3" w:rsidP="00C541C3">
      <w:pPr>
        <w:rPr>
          <w:rFonts w:ascii="Times New Roman" w:hAnsi="Times New Roman"/>
        </w:rPr>
      </w:pPr>
      <w:r>
        <w:rPr>
          <w:rFonts w:ascii="Times New Roman" w:hAnsi="Times New Roman"/>
        </w:rPr>
        <w:tab/>
        <w:t xml:space="preserve">D.  </w:t>
      </w:r>
      <w:r>
        <w:rPr>
          <w:rFonts w:ascii="Times New Roman" w:hAnsi="Times New Roman"/>
        </w:rPr>
        <w:tab/>
        <w:t>Behavior change goals should be specific and clearly defined</w:t>
      </w:r>
    </w:p>
    <w:p w:rsidR="00C541C3" w:rsidRDefault="00C541C3" w:rsidP="00C541C3">
      <w:pPr>
        <w:rPr>
          <w:rFonts w:ascii="Times New Roman" w:hAnsi="Times New Roman"/>
        </w:rPr>
      </w:pPr>
      <w:r>
        <w:rPr>
          <w:rFonts w:ascii="Times New Roman" w:hAnsi="Times New Roman"/>
        </w:rPr>
        <w:tab/>
        <w:t xml:space="preserve">E.  </w:t>
      </w:r>
      <w:r>
        <w:rPr>
          <w:rFonts w:ascii="Times New Roman" w:hAnsi="Times New Roman"/>
        </w:rPr>
        <w:tab/>
        <w:t>Behavior change programs should be individualized</w:t>
      </w:r>
    </w:p>
    <w:p w:rsidR="00C541C3" w:rsidRDefault="00C541C3" w:rsidP="00C541C3">
      <w:pPr>
        <w:numPr>
          <w:ilvl w:val="0"/>
          <w:numId w:val="1"/>
        </w:numPr>
        <w:rPr>
          <w:rFonts w:ascii="Times New Roman" w:hAnsi="Times New Roman"/>
        </w:rPr>
      </w:pPr>
      <w:r>
        <w:rPr>
          <w:rFonts w:ascii="Times New Roman" w:hAnsi="Times New Roman"/>
        </w:rPr>
        <w:t>Behavior change programs should focus on the here and now</w:t>
      </w:r>
    </w:p>
    <w:p w:rsidR="00C541C3" w:rsidRDefault="00C541C3" w:rsidP="00C541C3">
      <w:pPr>
        <w:numPr>
          <w:ilvl w:val="0"/>
          <w:numId w:val="1"/>
        </w:numPr>
        <w:rPr>
          <w:rFonts w:ascii="Times New Roman" w:hAnsi="Times New Roman"/>
        </w:rPr>
      </w:pPr>
      <w:r>
        <w:rPr>
          <w:rFonts w:ascii="Times New Roman" w:hAnsi="Times New Roman"/>
        </w:rPr>
        <w:t>Behavior change programs should focus on the child’s environment</w:t>
      </w:r>
    </w:p>
    <w:p w:rsidR="00C541C3" w:rsidRDefault="00C541C3" w:rsidP="00C541C3">
      <w:pPr>
        <w:numPr>
          <w:ilvl w:val="0"/>
          <w:numId w:val="1"/>
        </w:numPr>
        <w:rPr>
          <w:rFonts w:ascii="Times New Roman" w:hAnsi="Times New Roman"/>
        </w:rPr>
      </w:pPr>
      <w:r>
        <w:rPr>
          <w:rFonts w:ascii="Times New Roman" w:hAnsi="Times New Roman"/>
        </w:rPr>
        <w:t>Behavior change programs should focus on reinforcement strategies and other positive behavior supports</w:t>
      </w:r>
    </w:p>
    <w:p w:rsidR="00C541C3" w:rsidRDefault="00C541C3" w:rsidP="00C541C3">
      <w:pPr>
        <w:ind w:left="720"/>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V.  </w:t>
      </w:r>
      <w:r>
        <w:rPr>
          <w:rFonts w:ascii="Times New Roman" w:hAnsi="Times New Roman"/>
        </w:rPr>
        <w:tab/>
        <w:t>Myths and Misconceptions about Behavior and Behavior Management</w:t>
      </w:r>
    </w:p>
    <w:p w:rsidR="00C541C3" w:rsidRDefault="00C541C3" w:rsidP="00C541C3">
      <w:pPr>
        <w:rPr>
          <w:rFonts w:ascii="Times New Roman" w:hAnsi="Times New Roman"/>
        </w:rPr>
      </w:pPr>
      <w:r>
        <w:rPr>
          <w:rFonts w:ascii="Times New Roman" w:hAnsi="Times New Roman"/>
        </w:rPr>
        <w:tab/>
      </w:r>
    </w:p>
    <w:p w:rsidR="00C541C3" w:rsidRDefault="00C541C3" w:rsidP="00C541C3">
      <w:pPr>
        <w:rPr>
          <w:rFonts w:ascii="Times New Roman" w:hAnsi="Times New Roman"/>
        </w:rPr>
      </w:pPr>
      <w:r>
        <w:rPr>
          <w:rFonts w:ascii="Times New Roman" w:hAnsi="Times New Roman"/>
        </w:rPr>
        <w:tab/>
        <w:t>A.</w:t>
      </w:r>
      <w:r>
        <w:rPr>
          <w:rFonts w:ascii="Times New Roman" w:hAnsi="Times New Roman"/>
        </w:rPr>
        <w:tab/>
        <w:t>Myth: Changing another person’s behavior is coercive</w:t>
      </w:r>
    </w:p>
    <w:p w:rsidR="00C541C3" w:rsidRDefault="00C541C3" w:rsidP="00C541C3">
      <w:pPr>
        <w:rPr>
          <w:rFonts w:ascii="Times New Roman" w:hAnsi="Times New Roman"/>
        </w:rPr>
      </w:pPr>
      <w:r>
        <w:rPr>
          <w:rFonts w:ascii="Times New Roman" w:hAnsi="Times New Roman"/>
        </w:rPr>
        <w:tab/>
        <w:t>B.</w:t>
      </w:r>
      <w:r>
        <w:rPr>
          <w:rFonts w:ascii="Times New Roman" w:hAnsi="Times New Roman"/>
        </w:rPr>
        <w:tab/>
        <w:t xml:space="preserve">Myth: The use of reinforcement to change behavior is a form of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bribery</w:t>
      </w:r>
    </w:p>
    <w:p w:rsidR="00C541C3" w:rsidRDefault="00C541C3" w:rsidP="00C541C3">
      <w:pPr>
        <w:rPr>
          <w:rFonts w:ascii="Times New Roman" w:hAnsi="Times New Roman"/>
        </w:rPr>
      </w:pPr>
      <w:r>
        <w:rPr>
          <w:rFonts w:ascii="Times New Roman" w:hAnsi="Times New Roman"/>
        </w:rPr>
        <w:tab/>
        <w:t>C.</w:t>
      </w:r>
      <w:r>
        <w:rPr>
          <w:rFonts w:ascii="Times New Roman" w:hAnsi="Times New Roman"/>
        </w:rPr>
        <w:tab/>
        <w:t xml:space="preserve">Myth: Children will learn to behave appropriately only for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reinforcement</w:t>
      </w:r>
    </w:p>
    <w:p w:rsidR="00C541C3" w:rsidRDefault="00C541C3" w:rsidP="00C541C3">
      <w:pPr>
        <w:rPr>
          <w:rFonts w:ascii="Times New Roman" w:hAnsi="Times New Roman"/>
        </w:rPr>
      </w:pPr>
      <w:r>
        <w:rPr>
          <w:rFonts w:ascii="Times New Roman" w:hAnsi="Times New Roman"/>
        </w:rPr>
        <w:tab/>
        <w:t>D.</w:t>
      </w:r>
      <w:r>
        <w:rPr>
          <w:rFonts w:ascii="Times New Roman" w:hAnsi="Times New Roman"/>
        </w:rPr>
        <w:tab/>
        <w:t>Myth: Children should “work” for intrinsic reinforcers</w:t>
      </w:r>
    </w:p>
    <w:p w:rsidR="00C541C3" w:rsidRDefault="00C541C3" w:rsidP="00C541C3">
      <w:pPr>
        <w:rPr>
          <w:rFonts w:ascii="Times New Roman" w:hAnsi="Times New Roman"/>
        </w:rPr>
      </w:pPr>
      <w:r>
        <w:rPr>
          <w:rFonts w:ascii="Times New Roman" w:hAnsi="Times New Roman"/>
        </w:rPr>
        <w:tab/>
        <w:t>E.</w:t>
      </w:r>
      <w:r>
        <w:rPr>
          <w:rFonts w:ascii="Times New Roman" w:hAnsi="Times New Roman"/>
        </w:rPr>
        <w:tab/>
        <w:t>Myth: All children should be treated in the same way</w:t>
      </w:r>
    </w:p>
    <w:p w:rsidR="00C541C3" w:rsidRDefault="00C541C3" w:rsidP="00C541C3">
      <w:pPr>
        <w:rPr>
          <w:rFonts w:ascii="Times New Roman" w:hAnsi="Times New Roman"/>
        </w:rPr>
      </w:pPr>
      <w:r>
        <w:rPr>
          <w:rFonts w:ascii="Times New Roman" w:hAnsi="Times New Roman"/>
        </w:rPr>
        <w:tab/>
      </w:r>
    </w:p>
    <w:p w:rsidR="00C541C3" w:rsidRDefault="00C541C3" w:rsidP="00C541C3">
      <w:pPr>
        <w:rPr>
          <w:rFonts w:ascii="Times New Roman" w:hAnsi="Times New Roman"/>
        </w:rPr>
      </w:pPr>
      <w:r>
        <w:rPr>
          <w:rFonts w:ascii="Times New Roman" w:hAnsi="Times New Roman"/>
        </w:rPr>
        <w:t xml:space="preserve">VI.  </w:t>
      </w:r>
      <w:r>
        <w:rPr>
          <w:rFonts w:ascii="Times New Roman" w:hAnsi="Times New Roman"/>
        </w:rPr>
        <w:tab/>
        <w:t>Summary</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VII.  </w:t>
      </w:r>
      <w:r>
        <w:rPr>
          <w:rFonts w:ascii="Times New Roman" w:hAnsi="Times New Roman"/>
        </w:rPr>
        <w:tab/>
        <w:t>Discussion Questions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VIII.  </w:t>
      </w:r>
      <w:r>
        <w:rPr>
          <w:rFonts w:ascii="Times New Roman" w:hAnsi="Times New Roman"/>
        </w:rPr>
        <w:tab/>
        <w:t>References</w:t>
      </w:r>
      <w:r>
        <w:rPr>
          <w:rFonts w:ascii="Times New Roman" w:hAnsi="Times New Roman"/>
        </w:rPr>
        <w:tab/>
      </w:r>
      <w:r>
        <w:rPr>
          <w:rFonts w:ascii="Times New Roman" w:hAnsi="Times New Roman"/>
        </w:rPr>
        <w:tab/>
      </w:r>
    </w:p>
    <w:p w:rsidR="00C541C3" w:rsidRDefault="00C541C3" w:rsidP="00C541C3">
      <w:pPr>
        <w:jc w:val="center"/>
        <w:rPr>
          <w:rFonts w:ascii="Times New Roman" w:hAnsi="Times New Roman"/>
        </w:rPr>
      </w:pPr>
    </w:p>
    <w:p w:rsidR="00C541C3" w:rsidRDefault="00C541C3" w:rsidP="00C541C3">
      <w:pPr>
        <w:jc w:val="center"/>
        <w:rPr>
          <w:rFonts w:ascii="Times New Roman" w:hAnsi="Times New Roman"/>
        </w:rPr>
      </w:pPr>
      <w:r>
        <w:rPr>
          <w:rFonts w:ascii="Times New Roman" w:hAnsi="Times New Roman"/>
        </w:rPr>
        <w:t>DISCUSSION QUESTIONS FROM TEXT</w:t>
      </w:r>
    </w:p>
    <w:p w:rsidR="00C541C3" w:rsidRDefault="00C541C3" w:rsidP="00C541C3">
      <w:pPr>
        <w:jc w:val="center"/>
        <w:rPr>
          <w:rFonts w:ascii="Times New Roman" w:hAnsi="Times New Roman"/>
        </w:rPr>
      </w:pPr>
    </w:p>
    <w:p w:rsidR="00C541C3" w:rsidRDefault="00C541C3" w:rsidP="00C541C3">
      <w:pPr>
        <w:rPr>
          <w:rFonts w:ascii="Times New Roman" w:hAnsi="Times New Roman"/>
        </w:rPr>
      </w:pPr>
      <w:r>
        <w:rPr>
          <w:rFonts w:ascii="Times New Roman" w:hAnsi="Times New Roman"/>
        </w:rPr>
        <w:t>1.</w:t>
      </w:r>
      <w:r>
        <w:rPr>
          <w:rFonts w:ascii="Times New Roman" w:hAnsi="Times New Roman"/>
        </w:rPr>
        <w:tab/>
        <w:t>What are the differences between classical and operant conditioning? Provide examples of each as observed in everyday situations.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2.</w:t>
      </w:r>
      <w:r>
        <w:rPr>
          <w:rFonts w:ascii="Times New Roman" w:hAnsi="Times New Roman"/>
        </w:rPr>
        <w:tab/>
        <w:t xml:space="preserve">Describe the primary differences between the psychoanalytic and behavioral approaches to understanding behavior.  </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3. </w:t>
      </w:r>
      <w:r>
        <w:rPr>
          <w:rFonts w:ascii="Times New Roman" w:hAnsi="Times New Roman"/>
        </w:rPr>
        <w:tab/>
        <w:t>Discuss and give examples of how some of the treatment strategies in behavior therapy are related to classical conditioning</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4. </w:t>
      </w:r>
      <w:r>
        <w:rPr>
          <w:rFonts w:ascii="Times New Roman" w:hAnsi="Times New Roman"/>
        </w:rPr>
        <w:tab/>
        <w:t>Discuss the treatment strategies frequently associated with behavior therapy. Could any of the treatment strategies be applied to the classroom setting, and if so, how?</w:t>
      </w:r>
      <w:r>
        <w:rPr>
          <w:rFonts w:ascii="Times New Roman" w:hAnsi="Times New Roman"/>
          <w:vanish/>
        </w:rPr>
        <w:t xml:space="preserve"> </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lastRenderedPageBreak/>
        <w:t>5.</w:t>
      </w:r>
      <w:r>
        <w:rPr>
          <w:rFonts w:ascii="Times New Roman" w:hAnsi="Times New Roman"/>
        </w:rPr>
        <w:tab/>
        <w:t>Discuss the relationship among antecedents, behavior, and consequences in operant conditioning. Give examples of this relationship as observed in everyday experiences.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6.  </w:t>
      </w:r>
      <w:r>
        <w:rPr>
          <w:rFonts w:ascii="Times New Roman" w:hAnsi="Times New Roman"/>
        </w:rPr>
        <w:tab/>
        <w:t>List and give examples of the different types of prompts and cures that may be used as antecedent stimuli to teach new behaviors.</w:t>
      </w:r>
    </w:p>
    <w:p w:rsidR="00C541C3" w:rsidRDefault="00C541C3" w:rsidP="00C541C3">
      <w:pPr>
        <w:rPr>
          <w:rFonts w:ascii="Times New Roman" w:hAnsi="Times New Roman"/>
        </w:rPr>
      </w:pPr>
      <w:r>
        <w:rPr>
          <w:rFonts w:ascii="Times New Roman" w:hAnsi="Times New Roman"/>
        </w:rPr>
        <w:t xml:space="preserve"> </w:t>
      </w:r>
    </w:p>
    <w:p w:rsidR="00C541C3" w:rsidRDefault="00C541C3" w:rsidP="00C541C3">
      <w:pPr>
        <w:rPr>
          <w:rFonts w:ascii="Times New Roman" w:hAnsi="Times New Roman"/>
        </w:rPr>
      </w:pPr>
      <w:r>
        <w:rPr>
          <w:rFonts w:ascii="Times New Roman" w:hAnsi="Times New Roman"/>
        </w:rPr>
        <w:t xml:space="preserve">7. </w:t>
      </w:r>
      <w:r>
        <w:rPr>
          <w:rFonts w:ascii="Times New Roman" w:hAnsi="Times New Roman"/>
        </w:rPr>
        <w:tab/>
        <w:t xml:space="preserve"> Discuss the basic concepts of behavior and behavior management.</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8.  </w:t>
      </w:r>
      <w:r>
        <w:rPr>
          <w:rFonts w:ascii="Times New Roman" w:hAnsi="Times New Roman"/>
        </w:rPr>
        <w:tab/>
        <w:t>What is behaviorism? Discuss the basic assumptions of behavior and behavior management.</w:t>
      </w:r>
    </w:p>
    <w:p w:rsidR="00C541C3" w:rsidRDefault="00C541C3" w:rsidP="00C541C3">
      <w:pPr>
        <w:rPr>
          <w:rFonts w:ascii="Times New Roman" w:hAnsi="Times New Roman"/>
        </w:rPr>
      </w:pPr>
    </w:p>
    <w:p w:rsidR="00C541C3" w:rsidRDefault="00C541C3" w:rsidP="00C541C3">
      <w:pPr>
        <w:jc w:val="center"/>
        <w:rPr>
          <w:rFonts w:ascii="Times New Roman" w:hAnsi="Times New Roman"/>
        </w:rPr>
      </w:pPr>
    </w:p>
    <w:p w:rsidR="00C541C3" w:rsidRDefault="00C541C3" w:rsidP="00C541C3">
      <w:pPr>
        <w:jc w:val="center"/>
        <w:rPr>
          <w:rFonts w:ascii="Times New Roman" w:hAnsi="Times New Roman"/>
        </w:rPr>
      </w:pPr>
      <w:r>
        <w:rPr>
          <w:rFonts w:ascii="Times New Roman" w:hAnsi="Times New Roman"/>
        </w:rPr>
        <w:t>ACTIVITIES TO EXTEND DISCUSSION QUESTIONS</w:t>
      </w:r>
    </w:p>
    <w:p w:rsidR="00C541C3" w:rsidRDefault="00C541C3" w:rsidP="00C541C3">
      <w:pPr>
        <w:jc w:val="cente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1.  </w:t>
      </w:r>
      <w:r>
        <w:rPr>
          <w:rFonts w:ascii="Times New Roman" w:hAnsi="Times New Roman"/>
        </w:rPr>
        <w:tab/>
        <w:t>Identify and describe the use of behavior management strategies you have observed either in a school or community setting.</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2.  </w:t>
      </w:r>
      <w:r>
        <w:rPr>
          <w:rFonts w:ascii="Times New Roman" w:hAnsi="Times New Roman"/>
        </w:rPr>
        <w:tab/>
        <w:t xml:space="preserve">Role play a discussion of behavior management strategies among teachers in the faculty lounge.  Divide the class into groups of three.  One person should assume the role of an advocate for use of behavior modification techniques, one the role of opposing behavior modification techniques and the third person’s role is that of uncommitted to either side of the issue. </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3.</w:t>
      </w:r>
      <w:r>
        <w:rPr>
          <w:rFonts w:ascii="Times New Roman" w:hAnsi="Times New Roman"/>
        </w:rPr>
        <w:tab/>
        <w:t>In groups of 4–5, have students discuss and list ethical considerations when using behavior modification techniques within the classroom setting.  Return to large group to compile a comprehensive list of ethical considerations and possible precautions.</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4.  </w:t>
      </w:r>
      <w:r>
        <w:rPr>
          <w:rFonts w:ascii="Times New Roman" w:hAnsi="Times New Roman"/>
        </w:rPr>
        <w:tab/>
        <w:t>Interview an experienced classroom educator on how they use basic principles and techniques of behavior management within their classroom.</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5.  </w:t>
      </w:r>
      <w:r>
        <w:rPr>
          <w:rFonts w:ascii="Times New Roman" w:hAnsi="Times New Roman"/>
        </w:rPr>
        <w:tab/>
        <w:t xml:space="preserve">Keep a log for one day.  Note each time you have used or someone has used on you one of the principles of applied behaviorism (e.g. reinforcement, shaping, punishment, etc.).  </w:t>
      </w:r>
    </w:p>
    <w:p w:rsidR="00C541C3" w:rsidRDefault="00C541C3" w:rsidP="00C541C3">
      <w:pPr>
        <w:rPr>
          <w:rFonts w:ascii="Times New Roman" w:hAnsi="Times New Roman"/>
        </w:rPr>
      </w:pPr>
    </w:p>
    <w:p w:rsidR="00C541C3" w:rsidRDefault="00C541C3" w:rsidP="00C541C3">
      <w:pPr>
        <w:rPr>
          <w:rFonts w:ascii="Times New Roman" w:hAnsi="Times New Roman"/>
        </w:rPr>
      </w:pPr>
      <w:r>
        <w:rPr>
          <w:rFonts w:ascii="Times New Roman" w:hAnsi="Times New Roman"/>
        </w:rPr>
        <w:t xml:space="preserve">6.  </w:t>
      </w:r>
      <w:r>
        <w:rPr>
          <w:rFonts w:ascii="Times New Roman" w:hAnsi="Times New Roman"/>
        </w:rPr>
        <w:tab/>
        <w:t>Identify an inappropriate behavior exhibited by a student.  Describe the behavior in observable and measurable terms, develop a list of more appropriate substitute behaviors, and how some of these more appropriate behaviors may be reinforced to replace the inappropriate behavior.</w:t>
      </w:r>
    </w:p>
    <w:p w:rsidR="00390BCA" w:rsidRDefault="00390BCA">
      <w:bookmarkStart w:id="0" w:name="_GoBack"/>
      <w:bookmarkEnd w:id="0"/>
    </w:p>
    <w:sectPr w:rsidR="00390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4C14EDB4"/>
    <w:lvl w:ilvl="0">
      <w:start w:val="6"/>
      <w:numFmt w:val="upperLetter"/>
      <w:lvlText w:val="%1."/>
      <w:lvlJc w:val="left"/>
      <w:pPr>
        <w:tabs>
          <w:tab w:val="num" w:pos="1440"/>
        </w:tabs>
        <w:ind w:left="1440" w:hanging="72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7B"/>
    <w:rsid w:val="00390BCA"/>
    <w:rsid w:val="003A3A7B"/>
    <w:rsid w:val="00C5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C3"/>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C3"/>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2021-02-09T11:45:00Z</dcterms:created>
  <dcterms:modified xsi:type="dcterms:W3CDTF">2021-02-09T11:47:00Z</dcterms:modified>
</cp:coreProperties>
</file>