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DE5" w:rsidRDefault="00473DE5" w:rsidP="00473DE5">
      <w:pPr>
        <w:widowControl w:val="0"/>
        <w:autoSpaceDE w:val="0"/>
        <w:autoSpaceDN w:val="0"/>
        <w:adjustRightInd w:val="0"/>
        <w:spacing w:before="60" w:after="0" w:line="240" w:lineRule="auto"/>
        <w:ind w:right="6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Chapter 2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71" w:lineRule="exact"/>
        <w:ind w:left="3668" w:right="364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Physical Child Abuse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before="29"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TEACHING POINTS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 term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battered child syndro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e, was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coined in 1961 by Dr. C.H. K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mpe.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8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left="840" w:right="828" w:hanging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After K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e’s study,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ciety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egan to accept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 xml:space="preserve">e fact that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arents, careta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ers, and siblings do in fact engage in occasional or syste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atic battering of young children.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left="840" w:right="281" w:hanging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Battered child syndro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is a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edicolegal term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that describes the diagnosis of a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edical expert based on scientific studies that indica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at when a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ild suffers certain types of contin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injuries, tho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inj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ries were not caused by accide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9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75" w:lineRule="auto"/>
        <w:ind w:left="840" w:right="546" w:hanging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All states have child abuse reporting laws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andating that caretakers rep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rt suspected cases of child abuse.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9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left="840" w:right="207" w:hanging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Physical child abuse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ay be defined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any act that res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lts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nonacci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de</w:t>
      </w:r>
      <w:r>
        <w:rPr>
          <w:rFonts w:ascii="Times New Roman" w:hAnsi="Times New Roman"/>
          <w:color w:val="000000"/>
          <w:sz w:val="24"/>
          <w:szCs w:val="24"/>
        </w:rPr>
        <w:t xml:space="preserve">ntal physical injury by a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erson who has care, custody, or control of a child. This defi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ition contai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s two key aspects: the act is intentional or wil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ful, and the act resulted in a physical injury. An accidental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jury does not qualify as child 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se.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left="840" w:right="614" w:hanging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 physical battering of children is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new pheno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enon. Children have suffered trau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 at the hands of their parents and caretakers sin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 the beginning of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recorded history.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left="840" w:right="614" w:hanging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 physical battering of children is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new pheno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enon. Children have suffered trau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 at the hands of their parents and caretakers sin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 the beginning of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recorded history.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left="840" w:right="162" w:hanging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The industrial revolution was characteriz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by repeated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altreat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of children. Young chil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ren were forced to work long hours under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inhu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ane conditions in factories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heavy industries.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Every state now has laws preventing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physical abuse of children.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8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left="840" w:right="171" w:hanging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Times New Roman" w:hAnsi="Times New Roman"/>
              <w:color w:val="000000"/>
              <w:sz w:val="24"/>
              <w:szCs w:val="24"/>
            </w:rPr>
            <w:t>Cynthia</w:t>
          </w:r>
        </w:smartTag>
        <w:r>
          <w:rPr>
            <w:rFonts w:ascii="Times New Roman" w:hAnsi="Times New Roman"/>
            <w:color w:val="000000"/>
            <w:sz w:val="24"/>
            <w:szCs w:val="24"/>
          </w:rPr>
          <w:t xml:space="preserve"> </w:t>
        </w:r>
        <w:smartTag w:uri="urn:schemas-microsoft-com:office:smarttags" w:element="PlaceName">
          <w:r>
            <w:rPr>
              <w:rFonts w:ascii="Times New Roman" w:hAnsi="Times New Roman"/>
              <w:color w:val="000000"/>
              <w:sz w:val="24"/>
              <w:szCs w:val="24"/>
            </w:rPr>
            <w:t>Crosson</w:t>
          </w:r>
        </w:smartTag>
        <w:r>
          <w:rPr>
            <w:rFonts w:ascii="Times New Roman" w:hAnsi="Times New Roman"/>
            <w:color w:val="000000"/>
            <w:sz w:val="24"/>
            <w:szCs w:val="24"/>
          </w:rPr>
          <w:t xml:space="preserve"> </w:t>
        </w:r>
        <w:smartTag w:uri="urn:schemas-microsoft-com:office:smarttags" w:element="PlaceType">
          <w:r>
            <w:rPr>
              <w:rFonts w:ascii="Times New Roman" w:hAnsi="Times New Roman"/>
              <w:color w:val="000000"/>
              <w:sz w:val="24"/>
              <w:szCs w:val="24"/>
            </w:rPr>
            <w:t>Tower</w:t>
          </w:r>
        </w:smartTag>
      </w:smartTag>
      <w:r>
        <w:rPr>
          <w:rFonts w:ascii="Times New Roman" w:hAnsi="Times New Roman"/>
          <w:color w:val="000000"/>
          <w:sz w:val="24"/>
          <w:szCs w:val="24"/>
        </w:rPr>
        <w:t xml:space="preserve"> grouped several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ries into three distinct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odels: the psychopathological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odel, the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interactional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odel, and t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 environ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ental–sociological– cult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 xml:space="preserve">ral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odel.</w:t>
      </w: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left="840" w:right="171" w:hanging="720"/>
        <w:rPr>
          <w:rFonts w:ascii="Times New Roman" w:hAnsi="Times New Roman"/>
          <w:color w:val="000000"/>
          <w:sz w:val="24"/>
          <w:szCs w:val="24"/>
        </w:rPr>
        <w:sectPr w:rsidR="00473DE5">
          <w:footerReference w:type="default" r:id="rId5"/>
          <w:pgSz w:w="12240" w:h="15840"/>
          <w:pgMar w:top="1380" w:right="1320" w:bottom="940" w:left="1320" w:header="0" w:footer="748" w:gutter="0"/>
          <w:cols w:space="720"/>
          <w:noEndnote/>
        </w:sect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before="10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before="33" w:after="0"/>
        <w:ind w:left="840" w:right="289" w:hanging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Children of all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es, all races, both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ender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 all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cioec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 bac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grounds 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 been victi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 of physical abuse. Several stu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ies have exa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ined whether certain children are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ore at risk of being abused than others.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left="840" w:right="288" w:hanging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Richard Asher coined the term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Munchausen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syndro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in 1951 to describe patients who fabricated histories of illness.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Munchausen syndro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by proxy was first described in 1977 by a Dr. Roy Meadow.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left="840" w:right="215" w:hanging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Shaken baby syndro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(SBS) is neurological da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 caused by shaking the child violently back and forth. (The term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whiplash shaken baby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syndro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originally used by Caffey to explain and highlight this type of injury.)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left="840" w:right="111" w:hanging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w w:val="131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ab/>
        <w:t>Craniofacial, head, face, and neck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juries are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pr</w:t>
      </w:r>
      <w:r>
        <w:rPr>
          <w:rFonts w:ascii="Times New Roman" w:hAnsi="Times New Roman"/>
          <w:color w:val="000000"/>
          <w:sz w:val="24"/>
          <w:szCs w:val="24"/>
        </w:rPr>
        <w:t xml:space="preserve">esent in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ore than half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all the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 of child 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se. So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authorities believe that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the oral cavity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ay be the central focus of abuse beca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se of its 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le in com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cation 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utrition.</w:t>
      </w: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left="840" w:right="111" w:hanging="720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numPr>
          <w:ilvl w:val="0"/>
          <w:numId w:val="1"/>
        </w:numPr>
        <w:tabs>
          <w:tab w:val="left" w:pos="840"/>
        </w:tabs>
        <w:autoSpaceDE w:val="0"/>
        <w:autoSpaceDN w:val="0"/>
        <w:adjustRightInd w:val="0"/>
        <w:spacing w:after="0"/>
        <w:ind w:left="900" w:right="111" w:hanging="720"/>
        <w:rPr>
          <w:rFonts w:ascii="Times New Roman" w:hAnsi="Times New Roman"/>
          <w:color w:val="000000"/>
          <w:sz w:val="24"/>
          <w:szCs w:val="24"/>
        </w:rPr>
      </w:pPr>
      <w:r w:rsidRPr="00FB40A8">
        <w:rPr>
          <w:rFonts w:ascii="Times New Roman" w:hAnsi="Times New Roman"/>
          <w:color w:val="000000"/>
          <w:sz w:val="24"/>
          <w:szCs w:val="24"/>
        </w:rPr>
        <w:tab/>
        <w:t>Parricide is a form of family violence that has received little attention in any research and discussion.</w:t>
      </w:r>
    </w:p>
    <w:p w:rsidR="00473DE5" w:rsidRDefault="00473DE5" w:rsidP="00473DE5">
      <w:pPr>
        <w:widowControl w:val="0"/>
        <w:numPr>
          <w:ilvl w:val="0"/>
          <w:numId w:val="1"/>
        </w:numPr>
        <w:tabs>
          <w:tab w:val="left" w:pos="840"/>
        </w:tabs>
        <w:autoSpaceDE w:val="0"/>
        <w:autoSpaceDN w:val="0"/>
        <w:adjustRightInd w:val="0"/>
        <w:spacing w:after="0"/>
        <w:ind w:left="900" w:right="111" w:hanging="720"/>
        <w:rPr>
          <w:rFonts w:ascii="Times New Roman" w:hAnsi="Times New Roman"/>
          <w:color w:val="000000"/>
          <w:sz w:val="24"/>
          <w:szCs w:val="24"/>
        </w:rPr>
      </w:pPr>
      <w:r w:rsidRPr="00FB40A8">
        <w:rPr>
          <w:rFonts w:ascii="Times New Roman" w:hAnsi="Times New Roman"/>
          <w:color w:val="000000"/>
          <w:sz w:val="24"/>
          <w:szCs w:val="24"/>
        </w:rPr>
        <w:t>The most common parricide offender may be a chronically abused child who as an adolescent kills the abusing parent.</w:t>
      </w: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right="111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right="111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before="29"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TEST BANK FOR CHAPTER 2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Multiple Choice Que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tions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Times New Roman" w:hAnsi="Times New Roman"/>
          <w:color w:val="000000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left="840" w:right="61" w:hanging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  <w:t>Doctor John Caffey studied children with subdural 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atomas who also had other inju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es.  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to the conclu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 that in the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sence of a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keletal dise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se, children who have both subdural he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ato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as and long bone 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actures are victi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 of trau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a.  This condition beca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known as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449" w:lineRule="auto"/>
        <w:ind w:left="840" w:right="554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a.  the Battered Child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ndro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e. b.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Caffey’s Syndro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9"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c.  K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pe’s Syndro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d.  K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 and Caffey’s Syndro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Ref. page: </w:t>
      </w:r>
      <w:r>
        <w:rPr>
          <w:rFonts w:ascii="Times New Roman" w:hAnsi="Times New Roman"/>
          <w:color w:val="000000"/>
          <w:sz w:val="24"/>
          <w:szCs w:val="24"/>
        </w:rPr>
        <w:t>42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ab/>
        <w:t>The Battered Child Syndro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is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7" w:after="0" w:line="510" w:lineRule="atLeast"/>
        <w:ind w:left="840" w:right="16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a.  no longer a valid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edical-legal diagnosis because of our advances in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edical science. b.  is a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edical-legal term used to descr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 children who are suffering from long bone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41"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fractures and subdural he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ato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as.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c.  is a term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that describes the characteri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s of children who are abused as a result of the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41"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Cycle of Violence.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/>
        <w:ind w:left="840" w:right="44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d.  is a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edicolegal term that describes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the diagnosis of a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dical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expert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based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 scie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ic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dies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at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cate when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child su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s certain ty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es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uing inj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ri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 that those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juries were not caused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 accide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Ref. page: </w:t>
      </w:r>
      <w:r>
        <w:rPr>
          <w:rFonts w:ascii="Times New Roman" w:hAnsi="Times New Roman"/>
          <w:color w:val="000000"/>
          <w:sz w:val="24"/>
          <w:szCs w:val="24"/>
        </w:rPr>
        <w:t>42</w:t>
      </w: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>
        <w:rPr>
          <w:rFonts w:ascii="Times New Roman" w:hAnsi="Times New Roman"/>
          <w:color w:val="000000"/>
          <w:sz w:val="24"/>
          <w:szCs w:val="24"/>
        </w:rPr>
        <w:tab/>
        <w:t>Physical Child Abuse is defined as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/>
        <w:ind w:left="840" w:right="7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a.  any act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hich res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lts in nonaccidental physical injury by 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person who has care, custody or control of a child.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449" w:lineRule="auto"/>
        <w:ind w:left="840" w:right="24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b.  includes sexual, 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otional 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ne</w:t>
      </w:r>
      <w:r>
        <w:rPr>
          <w:rFonts w:ascii="Times New Roman" w:hAnsi="Times New Roman"/>
          <w:color w:val="000000"/>
          <w:sz w:val="24"/>
          <w:szCs w:val="24"/>
        </w:rPr>
        <w:t>glectful acts again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a child. c.  any act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hich causes a physical injury to the child.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9"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d.  both a and c.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Ref. page: </w:t>
      </w:r>
      <w:r>
        <w:rPr>
          <w:rFonts w:ascii="Times New Roman" w:hAnsi="Times New Roman"/>
          <w:color w:val="000000"/>
          <w:sz w:val="24"/>
          <w:szCs w:val="24"/>
        </w:rPr>
        <w:t>43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8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  <w:t>The Psychopathological Model of fa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ily violence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449" w:lineRule="auto"/>
        <w:ind w:left="840" w:right="164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a.  stresses the characteristics of the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abuser as the pri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ary cause of abuse. b.  is no longer considered a valid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eory to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pl</w:t>
      </w:r>
      <w:r>
        <w:rPr>
          <w:rFonts w:ascii="Times New Roman" w:hAnsi="Times New Roman"/>
          <w:color w:val="000000"/>
          <w:sz w:val="24"/>
          <w:szCs w:val="24"/>
        </w:rPr>
        <w:t>ain child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use.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9" w:after="0" w:line="449" w:lineRule="auto"/>
        <w:ind w:left="840" w:right="26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c.  discounts the abuser’s personality as a factor in child 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us</w:t>
      </w:r>
      <w:r>
        <w:rPr>
          <w:rFonts w:ascii="Times New Roman" w:hAnsi="Times New Roman"/>
          <w:color w:val="000000"/>
          <w:sz w:val="24"/>
          <w:szCs w:val="24"/>
        </w:rPr>
        <w:t>e. d.  both b and c.</w:t>
      </w: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before="9"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Ref. page: </w:t>
      </w:r>
      <w:r>
        <w:rPr>
          <w:rFonts w:ascii="Times New Roman" w:hAnsi="Times New Roman"/>
          <w:color w:val="000000"/>
          <w:sz w:val="24"/>
          <w:szCs w:val="24"/>
        </w:rPr>
        <w:t>4 1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8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left="840" w:right="287" w:hanging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  <w:t>The Psychopathological Model of fa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ily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violence includes the following approaches to child 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se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449" w:lineRule="auto"/>
        <w:ind w:left="840" w:right="35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a.</w:t>
      </w:r>
      <w:r>
        <w:rPr>
          <w:rFonts w:ascii="Times New Roman" w:hAnsi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cy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violence model, the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ental illn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ss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odel, and the ch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racter-tr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it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odel. b.  the character-trait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del, the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ental ill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ess model, and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 psychody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ic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odel. 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449" w:lineRule="auto"/>
        <w:ind w:left="840" w:right="353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449" w:lineRule="auto"/>
        <w:ind w:left="840" w:right="353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449" w:lineRule="auto"/>
        <w:ind w:left="840" w:right="35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c.  the so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 lear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del, the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ental ill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ess model and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psychi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ric model.</w:t>
      </w: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before="10" w:after="0" w:line="449" w:lineRule="auto"/>
        <w:ind w:left="840" w:right="63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d.  the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ental illne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del, the social l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arning model and the character-trait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odel. 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Ref. page: </w:t>
      </w:r>
      <w:r>
        <w:rPr>
          <w:rFonts w:ascii="Times New Roman" w:hAnsi="Times New Roman"/>
          <w:color w:val="000000"/>
          <w:sz w:val="24"/>
          <w:szCs w:val="24"/>
        </w:rPr>
        <w:t>48</w:t>
      </w:r>
    </w:p>
    <w:p w:rsidR="00473DE5" w:rsidRDefault="00473DE5" w:rsidP="00473DE5">
      <w:pPr>
        <w:widowControl w:val="0"/>
        <w:tabs>
          <w:tab w:val="left" w:pos="820"/>
        </w:tabs>
        <w:autoSpaceDE w:val="0"/>
        <w:autoSpaceDN w:val="0"/>
        <w:adjustRightInd w:val="0"/>
        <w:spacing w:before="29" w:after="0" w:line="275" w:lineRule="auto"/>
        <w:ind w:left="840" w:right="273" w:hanging="720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820"/>
        </w:tabs>
        <w:autoSpaceDE w:val="0"/>
        <w:autoSpaceDN w:val="0"/>
        <w:adjustRightInd w:val="0"/>
        <w:spacing w:before="29" w:after="0" w:line="275" w:lineRule="auto"/>
        <w:ind w:left="840" w:right="273" w:hanging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  <w:t>The Interactional Model of child abuse vie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s it as the result of dysfunctional syste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.  This model focuses on the following factors in child abuse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3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449" w:lineRule="auto"/>
        <w:ind w:left="840" w:right="169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a.  the role of the child, planned 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ents and the background of the parent. b.  the perceptions of the parent, the role of the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ild and 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ance events.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9" w:after="0" w:line="449" w:lineRule="auto"/>
        <w:ind w:left="840" w:right="115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c.  the fa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ily structure, the role of the child and the background of the parents. d.  the fa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ily structure, chance 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ts, and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 role of the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ild.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9" w:after="0" w:line="240" w:lineRule="auto"/>
        <w:ind w:left="840" w:right="525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d              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Ref. page: </w:t>
      </w:r>
      <w:r>
        <w:rPr>
          <w:rFonts w:ascii="Times New Roman" w:hAnsi="Times New Roman"/>
          <w:color w:val="000000"/>
          <w:sz w:val="24"/>
          <w:szCs w:val="24"/>
        </w:rPr>
        <w:t>48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8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left="840" w:right="767" w:hanging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  <w:t>The Environ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ental-Sociological-Cultural Model of child abuse views it a result of stre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ses in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ociety that are the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ary causes of abuse.</w:t>
      </w:r>
      <w:r>
        <w:rPr>
          <w:rFonts w:ascii="Times New Roman" w:hAnsi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This model includes the following causes of child abuse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3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75" w:lineRule="auto"/>
        <w:ind w:left="840" w:right="42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a.  the environ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ental stress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odel, the psychosocial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odel, the social-learning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odel and the social-psych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gical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odel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/>
        <w:ind w:left="840" w:right="4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b.  the social learning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del, the psycholog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 model, the 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viron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ental stress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odel and the social-psych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gical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odel.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449" w:lineRule="auto"/>
        <w:ind w:left="840" w:right="142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c.  the psychological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del, the fa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ily structure model and cultural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odel.. d.  the environ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ental model, the cultu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odel and the sociological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del. 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           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Ref. page: </w:t>
      </w:r>
      <w:r>
        <w:rPr>
          <w:rFonts w:ascii="Times New Roman" w:hAnsi="Times New Roman"/>
          <w:color w:val="000000"/>
          <w:sz w:val="24"/>
          <w:szCs w:val="24"/>
        </w:rPr>
        <w:t>49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6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left="840" w:right="81" w:hanging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</w:t>
      </w:r>
      <w:r>
        <w:rPr>
          <w:rFonts w:ascii="Times New Roman" w:hAnsi="Times New Roman"/>
          <w:color w:val="000000"/>
          <w:sz w:val="24"/>
          <w:szCs w:val="24"/>
        </w:rPr>
        <w:tab/>
        <w:t>Which of the following physical indicators sho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ld alert a professional to the possibility of physical child abuse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40" w:lineRule="auto"/>
        <w:ind w:left="840" w:right="31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a.  unexplained bruises or welts and/or unexplained burns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449" w:lineRule="auto"/>
        <w:ind w:left="840" w:right="261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b.  unexplained lacerations to the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outh, lips, ar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 and/or legs. c.  appeara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 of injuries after a weekend or vacation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9" w:after="0" w:line="240" w:lineRule="auto"/>
        <w:ind w:left="840" w:right="691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d.  all of the above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40" w:lineRule="auto"/>
        <w:ind w:left="840" w:right="-3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d              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Ref. page: </w:t>
      </w:r>
      <w:r>
        <w:rPr>
          <w:rFonts w:ascii="Times New Roman" w:hAnsi="Times New Roman"/>
          <w:color w:val="000000"/>
          <w:sz w:val="24"/>
          <w:szCs w:val="24"/>
        </w:rPr>
        <w:t>52</w:t>
      </w: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449" w:lineRule="auto"/>
        <w:ind w:right="110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When interviewing caretakers regarding their explanation of injuries to a child, a.  care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ust be taken not to plant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de</w:t>
      </w:r>
      <w:r>
        <w:rPr>
          <w:rFonts w:ascii="Times New Roman" w:hAnsi="Times New Roman"/>
          <w:color w:val="000000"/>
          <w:sz w:val="24"/>
          <w:szCs w:val="24"/>
        </w:rPr>
        <w:t>as in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nds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reta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ers.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9"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b.  the caretakers should be intervie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ed separately.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450" w:lineRule="auto"/>
        <w:ind w:left="840" w:right="205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c.  consistent explanations by the caretakers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indicate child abuse d.  all of the above</w:t>
      </w: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before="8"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Ref. page: </w:t>
      </w:r>
      <w:r>
        <w:rPr>
          <w:rFonts w:ascii="Times New Roman" w:hAnsi="Times New Roman"/>
          <w:color w:val="000000"/>
          <w:sz w:val="24"/>
          <w:szCs w:val="24"/>
        </w:rPr>
        <w:t>52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8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tabs>
          <w:tab w:val="left" w:pos="900"/>
        </w:tabs>
        <w:autoSpaceDE w:val="0"/>
        <w:autoSpaceDN w:val="0"/>
        <w:adjustRightInd w:val="0"/>
        <w:spacing w:after="0" w:line="449" w:lineRule="auto"/>
        <w:ind w:left="840" w:right="1606" w:hanging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Bruises that are yellow in color typically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indicate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that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 injury occurred a.  0-5 days ago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9" w:after="0" w:line="450" w:lineRule="auto"/>
        <w:ind w:left="840" w:right="693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b.</w:t>
      </w:r>
      <w:r>
        <w:rPr>
          <w:rFonts w:ascii="Times New Roman" w:hAnsi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5-7 days ago 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9" w:after="0" w:line="450" w:lineRule="auto"/>
        <w:ind w:left="840" w:right="693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c.  7-10 days ago d.  10-14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days ago</w:t>
      </w: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before="8"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Ref. page: </w:t>
      </w:r>
      <w:r>
        <w:rPr>
          <w:rFonts w:ascii="Times New Roman" w:hAnsi="Times New Roman"/>
          <w:color w:val="000000"/>
          <w:sz w:val="24"/>
          <w:szCs w:val="24"/>
        </w:rPr>
        <w:t>53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8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 w:line="449" w:lineRule="auto"/>
        <w:ind w:left="840" w:right="1087" w:hanging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</w:t>
      </w:r>
      <w:r>
        <w:rPr>
          <w:rFonts w:ascii="Times New Roman" w:hAnsi="Times New Roman"/>
          <w:color w:val="000000"/>
          <w:sz w:val="24"/>
          <w:szCs w:val="24"/>
        </w:rPr>
        <w:tab/>
        <w:t>Which of the following does not indicate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possibility of 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 xml:space="preserve">ysical child abuse a.  allergic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hiners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9"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b.  grab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arks on the upper ar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450" w:lineRule="auto"/>
        <w:ind w:left="840" w:right="51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c.  pressure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arks on the inner thighs d.  runaway or delinquent behavior 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Ref. page: </w:t>
      </w:r>
      <w:r>
        <w:rPr>
          <w:rFonts w:ascii="Times New Roman" w:hAnsi="Times New Roman"/>
          <w:color w:val="000000"/>
          <w:sz w:val="24"/>
          <w:szCs w:val="24"/>
        </w:rPr>
        <w:t>55</w:t>
      </w: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450" w:lineRule="auto"/>
        <w:ind w:left="840" w:right="5114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12.</w:t>
      </w:r>
      <w:r>
        <w:rPr>
          <w:rFonts w:ascii="Times New Roman" w:hAnsi="Times New Roman"/>
          <w:color w:val="000000"/>
          <w:sz w:val="24"/>
          <w:szCs w:val="24"/>
        </w:rPr>
        <w:tab/>
        <w:t>Pattern burns are a form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child abuse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/>
        <w:ind w:left="840" w:right="6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a.  where the abuser engages in a pattern of conduct which results in the child being repeatedly burned by a hot object.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75" w:lineRule="auto"/>
        <w:ind w:left="840" w:right="4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b.  which are caused by holding or pressing a portion of the child’s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body against a  hot object.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450" w:lineRule="auto"/>
        <w:ind w:left="840" w:right="5239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450" w:lineRule="auto"/>
        <w:ind w:left="840" w:right="523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c.  which are very difficult to prove. d.  both a and b.</w:t>
      </w: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before="8"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Ref. page: </w:t>
      </w:r>
      <w:r>
        <w:rPr>
          <w:rFonts w:ascii="Times New Roman" w:hAnsi="Times New Roman"/>
          <w:color w:val="000000"/>
          <w:sz w:val="24"/>
          <w:szCs w:val="24"/>
        </w:rPr>
        <w:t>57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8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 w:line="449" w:lineRule="auto"/>
        <w:ind w:left="840" w:right="3852" w:hanging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  <w:t>Munchausen Syndro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by Proxy is also known as a.  The False Disease 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order.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9" w:after="0" w:line="449" w:lineRule="auto"/>
        <w:ind w:left="840" w:right="436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b.  The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rong Disease Diagnosis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yndro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e. c.  Fictitio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Disorder by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Proxy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0"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d.  both a and c.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Ref. page: </w:t>
      </w:r>
      <w:r>
        <w:rPr>
          <w:rFonts w:ascii="Times New Roman" w:hAnsi="Times New Roman"/>
          <w:color w:val="000000"/>
          <w:sz w:val="24"/>
          <w:szCs w:val="24"/>
        </w:rPr>
        <w:t>58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8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  <w:t>Spiral fractures are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a.  a very strong indication of physical child abuse.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7" w:after="0" w:line="510" w:lineRule="atLeast"/>
        <w:ind w:left="840" w:right="84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b.</w:t>
      </w:r>
      <w:r>
        <w:rPr>
          <w:rFonts w:ascii="Times New Roman" w:hAnsi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usually a break in the h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erus or fe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ur that is 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 result of a twisting motion. c.  can occ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r if a child 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der three years old catches his or her foot and falls down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42" w:after="0" w:line="449" w:lineRule="auto"/>
        <w:ind w:left="840" w:right="691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causing the injury. d.  both a and b.</w:t>
      </w: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before="9"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Ref. page: </w:t>
      </w:r>
      <w:r>
        <w:rPr>
          <w:rFonts w:ascii="Times New Roman" w:hAnsi="Times New Roman"/>
          <w:color w:val="000000"/>
          <w:sz w:val="24"/>
          <w:szCs w:val="24"/>
        </w:rPr>
        <w:t>64</w:t>
      </w: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before="9"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before="9"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</w:t>
      </w:r>
      <w:r>
        <w:rPr>
          <w:rFonts w:ascii="Times New Roman" w:hAnsi="Times New Roman"/>
          <w:color w:val="000000"/>
          <w:sz w:val="24"/>
          <w:szCs w:val="24"/>
        </w:rPr>
        <w:tab/>
        <w:t>The whiplash shaken baby syndrome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/>
        <w:ind w:left="840" w:right="3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a.  was a term coined by K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 in 1961 when he was trying to attract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attention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child abuse.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b.  is not a an accepted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edical diagnosis.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449" w:lineRule="auto"/>
        <w:ind w:left="840" w:right="105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c.  is neurological da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ge caused by shaking the child violently back and forth. d.  both a and b.</w:t>
      </w: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before="9"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Ref. page: </w:t>
      </w:r>
      <w:r>
        <w:rPr>
          <w:rFonts w:ascii="Times New Roman" w:hAnsi="Times New Roman"/>
          <w:color w:val="000000"/>
          <w:sz w:val="24"/>
          <w:szCs w:val="24"/>
        </w:rPr>
        <w:t>67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8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</w:t>
      </w:r>
      <w:r>
        <w:rPr>
          <w:rFonts w:ascii="Times New Roman" w:hAnsi="Times New Roman"/>
          <w:color w:val="000000"/>
          <w:sz w:val="24"/>
          <w:szCs w:val="24"/>
        </w:rPr>
        <w:tab/>
        <w:t>Subdural he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ato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as (SDH)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a.  is a very strong indic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 of physical child abuse.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b.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ay result if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the child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alls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couch and injuries his or her head.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75" w:lineRule="auto"/>
        <w:ind w:left="840" w:right="1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c.  occur over the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rface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brain and are caused by the tearing of the  bridging veins between the brain and the dura.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3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d.  all of the above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Ref. page: </w:t>
      </w:r>
      <w:r>
        <w:rPr>
          <w:rFonts w:ascii="Times New Roman" w:hAnsi="Times New Roman"/>
          <w:color w:val="000000"/>
          <w:sz w:val="24"/>
          <w:szCs w:val="24"/>
        </w:rPr>
        <w:t>65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8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</w:t>
      </w:r>
      <w:r>
        <w:rPr>
          <w:rFonts w:ascii="Times New Roman" w:hAnsi="Times New Roman"/>
          <w:color w:val="000000"/>
          <w:sz w:val="24"/>
          <w:szCs w:val="24"/>
        </w:rPr>
        <w:tab/>
        <w:t>A concussion is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/>
        <w:ind w:left="840" w:right="48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a.  a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ild form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diffuse brain injury associated with the 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eleratio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-deceleration or shaking of the child’s head.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b.  the sa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as a subdural he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ato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as.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449" w:lineRule="auto"/>
        <w:ind w:left="840" w:right="359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c.  is a very strong indic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 of physical child abuse. d.  all of the above.</w:t>
      </w: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before="9"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Ref. page: </w:t>
      </w:r>
      <w:r>
        <w:rPr>
          <w:rFonts w:ascii="Times New Roman" w:hAnsi="Times New Roman"/>
          <w:color w:val="000000"/>
          <w:sz w:val="24"/>
          <w:szCs w:val="24"/>
        </w:rPr>
        <w:t>66</w:t>
      </w: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before="9"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before="9"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before="29"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True-False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Questions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Times New Roman" w:hAnsi="Times New Roman"/>
          <w:color w:val="00000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/>
        <w:ind w:left="840" w:right="202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  K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pe and his associates invented the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term Battered Child Syndrome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all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tion to child 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se.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ANSWER: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True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Ref. page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4</w:t>
      </w:r>
      <w:r>
        <w:rPr>
          <w:rFonts w:ascii="Times New Roman" w:hAnsi="Times New Roman"/>
          <w:color w:val="000000"/>
          <w:sz w:val="24"/>
          <w:szCs w:val="24"/>
        </w:rPr>
        <w:t>2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40" w:lineRule="auto"/>
        <w:ind w:left="48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  Caffey’s syndro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is the sa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as the whiplash shaken baby syndro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False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Ref. page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4</w:t>
      </w:r>
      <w:r>
        <w:rPr>
          <w:rFonts w:ascii="Times New Roman" w:hAnsi="Times New Roman"/>
          <w:color w:val="000000"/>
          <w:sz w:val="24"/>
          <w:szCs w:val="24"/>
        </w:rPr>
        <w:t>2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40" w:lineRule="auto"/>
        <w:ind w:left="48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  Munchausen Syndro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by Proxy is easy to diagnose.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False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Ref. page</w:t>
      </w:r>
      <w:r>
        <w:rPr>
          <w:rFonts w:ascii="Times New Roman" w:hAnsi="Times New Roman"/>
          <w:color w:val="000000"/>
          <w:sz w:val="24"/>
          <w:szCs w:val="24"/>
        </w:rPr>
        <w:t>: 59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/>
        <w:ind w:left="840" w:right="114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  A cerebral contusion is the bruising of the brain without the puncture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tearing of the 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after="0"/>
        <w:ind w:left="840" w:right="114" w:hanging="1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pia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mbrane.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ANSWER: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True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Ref. page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>6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40" w:lineRule="auto"/>
        <w:ind w:left="48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  A spiral fracture in a child under the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 of 3 is nearly always accide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False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Ref. page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>3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40" w:lineRule="auto"/>
        <w:ind w:left="48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  The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mbrane next to the 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ain is the pia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atter.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ANSWER: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True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Ref. page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>5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40" w:lineRule="auto"/>
        <w:ind w:left="900" w:right="-20" w:hanging="4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7.   </w:t>
      </w:r>
      <w:r w:rsidRPr="002F3953">
        <w:rPr>
          <w:rFonts w:ascii="Times New Roman" w:hAnsi="Times New Roman"/>
          <w:color w:val="000000"/>
          <w:sz w:val="24"/>
          <w:szCs w:val="24"/>
        </w:rPr>
        <w:t xml:space="preserve">There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 w:rsidRPr="002F3953">
        <w:rPr>
          <w:rFonts w:ascii="Times New Roman" w:hAnsi="Times New Roman"/>
          <w:color w:val="000000"/>
          <w:sz w:val="24"/>
          <w:szCs w:val="24"/>
        </w:rPr>
        <w:t xml:space="preserve"> differences of opinions as </w:t>
      </w:r>
      <w:r>
        <w:rPr>
          <w:rFonts w:ascii="Times New Roman" w:hAnsi="Times New Roman"/>
          <w:color w:val="000000"/>
          <w:sz w:val="24"/>
          <w:szCs w:val="24"/>
        </w:rPr>
        <w:t>what types of discipline</w:t>
      </w:r>
      <w:r w:rsidRPr="002F3953">
        <w:rPr>
          <w:rFonts w:ascii="Times New Roman" w:hAnsi="Times New Roman"/>
          <w:color w:val="000000"/>
          <w:sz w:val="24"/>
          <w:szCs w:val="24"/>
        </w:rPr>
        <w:t xml:space="preserve"> should be considered as child abuse.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True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Ref. page</w:t>
      </w:r>
      <w:r>
        <w:rPr>
          <w:rFonts w:ascii="Times New Roman" w:hAnsi="Times New Roman"/>
          <w:color w:val="000000"/>
          <w:sz w:val="24"/>
          <w:szCs w:val="24"/>
        </w:rPr>
        <w:t>: 43-44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40" w:lineRule="auto"/>
        <w:ind w:left="48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   Nu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erous fractures are a strong indicator of physical abuse.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ANSWER: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True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Ref. page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>4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40" w:lineRule="auto"/>
        <w:ind w:left="900" w:right="-20" w:hanging="4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9.   Mary Ellen was probably the first reported case on child abuse in the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hAnsi="Times New Roman"/>
              <w:color w:val="000000"/>
              <w:sz w:val="24"/>
              <w:szCs w:val="24"/>
            </w:rPr>
            <w:t>United States</w:t>
          </w:r>
        </w:smartTag>
      </w:smartTag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True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Ref. page</w:t>
      </w:r>
      <w:r>
        <w:rPr>
          <w:rFonts w:ascii="Times New Roman" w:hAnsi="Times New Roman"/>
          <w:color w:val="000000"/>
          <w:sz w:val="24"/>
          <w:szCs w:val="24"/>
        </w:rPr>
        <w:t>: 46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40" w:lineRule="auto"/>
        <w:ind w:left="48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 Chest and abdo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 injuries are c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mmon physical child abuse injuries.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ANSWER: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True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Ref. page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>8</w:t>
      </w:r>
    </w:p>
    <w:p w:rsidR="00473DE5" w:rsidRDefault="00473DE5" w:rsidP="00473DE5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before="78" w:after="0" w:line="214" w:lineRule="exact"/>
        <w:ind w:right="98"/>
        <w:jc w:val="right"/>
        <w:rPr>
          <w:rFonts w:ascii="Times New Roman" w:hAnsi="Times New Roman"/>
          <w:color w:val="000000"/>
          <w:sz w:val="19"/>
          <w:szCs w:val="19"/>
        </w:rPr>
      </w:pPr>
      <w:r>
        <w:rPr>
          <w:rFonts w:ascii="Times New Roman" w:hAnsi="Times New Roman"/>
          <w:color w:val="000000"/>
          <w:w w:val="99"/>
          <w:position w:val="-1"/>
          <w:sz w:val="19"/>
          <w:szCs w:val="19"/>
        </w:rPr>
        <w:t>e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29"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Essay Questions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40" w:lineRule="auto"/>
        <w:ind w:left="48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  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pare and contrast the various theories of abuse established by Crosson-Tower.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40" w:lineRule="auto"/>
        <w:ind w:left="48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  List the various indicators of abuse.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75" w:lineRule="auto"/>
        <w:ind w:left="840" w:right="246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3.   </w:t>
      </w:r>
      <w:r>
        <w:rPr>
          <w:rFonts w:ascii="Times New Roman" w:hAnsi="Times New Roman"/>
          <w:color w:val="000000"/>
          <w:sz w:val="24"/>
          <w:szCs w:val="24"/>
        </w:rPr>
        <w:t xml:space="preserve">In your opinion, which is the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ost serious form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child abuse: bruises, burns, fractures, or head and internal injuries?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 w:line="240" w:lineRule="auto"/>
        <w:ind w:left="48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  Describe the causes of Shaken Baby Syndrome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SBS) and the effects it has on the child.</w:t>
      </w:r>
    </w:p>
    <w:p w:rsidR="00473DE5" w:rsidRDefault="00473DE5" w:rsidP="00473DE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473DE5" w:rsidRDefault="00473DE5" w:rsidP="00473DE5">
      <w:pPr>
        <w:widowControl w:val="0"/>
        <w:autoSpaceDE w:val="0"/>
        <w:autoSpaceDN w:val="0"/>
        <w:adjustRightInd w:val="0"/>
        <w:spacing w:after="0"/>
        <w:ind w:left="840" w:right="955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  List the various bruise colors and est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ate the ti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progression which these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ay de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onstrate.</w:t>
      </w:r>
    </w:p>
    <w:p w:rsidR="0087270F" w:rsidRDefault="0087270F">
      <w:bookmarkStart w:id="0" w:name="_GoBack"/>
      <w:bookmarkEnd w:id="0"/>
    </w:p>
    <w:sectPr w:rsidR="008727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84F" w:rsidRDefault="00473DE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9</w:t>
    </w:r>
    <w:r>
      <w:fldChar w:fldCharType="end"/>
    </w:r>
  </w:p>
  <w:p w:rsidR="0000184F" w:rsidRDefault="00473DE5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 w:rsidRPr="00E219AA">
      <w:rPr>
        <w:rFonts w:ascii="Times New Roman" w:hAnsi="Times New Roman"/>
        <w:sz w:val="20"/>
        <w:szCs w:val="20"/>
      </w:rPr>
      <w:t xml:space="preserve">Copyright © 2014, 2011, 2008 by Pearson Education, Inc., </w:t>
    </w:r>
    <w:smartTag w:uri="urn:schemas-microsoft-com:office:smarttags" w:element="place">
      <w:smartTag w:uri="urn:schemas-microsoft-com:office:smarttags" w:element="City">
        <w:r w:rsidRPr="00E219AA">
          <w:rPr>
            <w:rFonts w:ascii="Times New Roman" w:hAnsi="Times New Roman"/>
            <w:sz w:val="20"/>
            <w:szCs w:val="20"/>
          </w:rPr>
          <w:t>Upper Saddle River</w:t>
        </w:r>
      </w:smartTag>
      <w:r w:rsidRPr="00E219AA">
        <w:rPr>
          <w:rFonts w:ascii="Times New Roman" w:hAnsi="Times New Roman"/>
          <w:sz w:val="20"/>
          <w:szCs w:val="20"/>
        </w:rPr>
        <w:t xml:space="preserve">, </w:t>
      </w:r>
      <w:smartTag w:uri="urn:schemas-microsoft-com:office:smarttags" w:element="State">
        <w:r w:rsidRPr="00E219AA">
          <w:rPr>
            <w:rFonts w:ascii="Times New Roman" w:hAnsi="Times New Roman"/>
            <w:sz w:val="20"/>
            <w:szCs w:val="20"/>
          </w:rPr>
          <w:t>NJ</w:t>
        </w:r>
      </w:smartTag>
      <w:r w:rsidRPr="00E219AA">
        <w:rPr>
          <w:rFonts w:ascii="Times New Roman" w:hAnsi="Times New Roman"/>
          <w:sz w:val="20"/>
          <w:szCs w:val="20"/>
        </w:rPr>
        <w:t xml:space="preserve">  </w:t>
      </w:r>
      <w:smartTag w:uri="urn:schemas-microsoft-com:office:smarttags" w:element="PostalCode">
        <w:r w:rsidRPr="00E219AA">
          <w:rPr>
            <w:rFonts w:ascii="Times New Roman" w:hAnsi="Times New Roman"/>
            <w:sz w:val="20"/>
            <w:szCs w:val="20"/>
          </w:rPr>
          <w:t>07458</w:t>
        </w:r>
      </w:smartTag>
    </w:smartTag>
    <w:r w:rsidRPr="00E219AA">
      <w:rPr>
        <w:rFonts w:ascii="Times New Roman" w:hAnsi="Times New Roman"/>
        <w:sz w:val="20"/>
        <w:szCs w:val="20"/>
      </w:rPr>
      <w:t>.  All rights reserved.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234C2"/>
    <w:multiLevelType w:val="hybridMultilevel"/>
    <w:tmpl w:val="611AAB8E"/>
    <w:lvl w:ilvl="0" w:tplc="040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A5D"/>
    <w:rsid w:val="00473DE5"/>
    <w:rsid w:val="007D2A5D"/>
    <w:rsid w:val="0087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F71212-4101-48EA-ACA3-E5001F6B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3DE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73DE5"/>
    <w:pPr>
      <w:tabs>
        <w:tab w:val="center" w:pos="4320"/>
        <w:tab w:val="right" w:pos="8640"/>
      </w:tabs>
      <w:spacing w:after="0" w:line="240" w:lineRule="auto"/>
    </w:pPr>
    <w:rPr>
      <w:rFonts w:ascii="Times" w:hAnsi="Times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473DE5"/>
    <w:rPr>
      <w:rFonts w:ascii="Times" w:eastAsia="Times New Roman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1610</Words>
  <Characters>9181</Characters>
  <Application>Microsoft Office Word</Application>
  <DocSecurity>0</DocSecurity>
  <Lines>76</Lines>
  <Paragraphs>21</Paragraphs>
  <ScaleCrop>false</ScaleCrop>
  <Company/>
  <LinksUpToDate>false</LinksUpToDate>
  <CharactersWithSpaces>10770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2018-04-15T06:43:00Z</dcterms:created>
  <dcterms:modified xsi:type="dcterms:W3CDTF">2018-04-15T06:43:00Z</dcterms:modified>
</cp:coreProperties>
</file>